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86D6E" w14:textId="77777777" w:rsidR="00DF2727" w:rsidRDefault="00C8685F" w:rsidP="00820FE1">
      <w:pPr>
        <w:spacing w:after="100" w:afterAutospacing="1" w:line="240" w:lineRule="auto"/>
        <w:ind w:left="0" w:firstLine="0"/>
        <w:rPr>
          <w:rFonts w:eastAsia="Calibri"/>
          <w:b/>
          <w:bCs/>
          <w:color w:val="A6A6A6" w:themeColor="background1" w:themeShade="A6"/>
          <w:sz w:val="32"/>
          <w:szCs w:val="32"/>
        </w:rPr>
      </w:pPr>
      <w:r w:rsidRPr="0036073B">
        <w:rPr>
          <w:rFonts w:eastAsia="Calibri"/>
          <w:color w:val="auto"/>
          <w:sz w:val="20"/>
          <w:szCs w:val="20"/>
        </w:rPr>
        <w:br/>
      </w:r>
      <w:r w:rsidRPr="0036073B">
        <w:rPr>
          <w:rFonts w:eastAsia="Calibri"/>
          <w:color w:val="auto"/>
          <w:sz w:val="20"/>
          <w:szCs w:val="20"/>
        </w:rPr>
        <w:br/>
      </w:r>
    </w:p>
    <w:p w14:paraId="0588EC6A" w14:textId="575163BB" w:rsidR="00C8685F" w:rsidRPr="00DF2727" w:rsidRDefault="008E4F94" w:rsidP="00820FE1">
      <w:pPr>
        <w:spacing w:after="100" w:afterAutospacing="1" w:line="240" w:lineRule="auto"/>
        <w:ind w:left="0" w:firstLine="0"/>
        <w:rPr>
          <w:rFonts w:eastAsia="Calibri"/>
          <w:color w:val="auto"/>
          <w:sz w:val="32"/>
          <w:szCs w:val="32"/>
        </w:rPr>
      </w:pPr>
      <w:r>
        <w:rPr>
          <w:rFonts w:eastAsia="Calibri"/>
          <w:b/>
          <w:bCs/>
          <w:color w:val="A6A6A6" w:themeColor="background1" w:themeShade="A6"/>
          <w:sz w:val="32"/>
          <w:szCs w:val="32"/>
        </w:rPr>
        <w:t>Sept</w:t>
      </w:r>
      <w:r w:rsidR="0098111F" w:rsidRPr="00DF2727">
        <w:rPr>
          <w:rFonts w:eastAsia="Calibri"/>
          <w:b/>
          <w:bCs/>
          <w:color w:val="A6A6A6" w:themeColor="background1" w:themeShade="A6"/>
          <w:sz w:val="32"/>
          <w:szCs w:val="32"/>
        </w:rPr>
        <w:t xml:space="preserve"> </w:t>
      </w:r>
      <w:r w:rsidR="00C8685F" w:rsidRPr="00DF2727">
        <w:rPr>
          <w:rFonts w:eastAsia="Calibri"/>
          <w:b/>
          <w:bCs/>
          <w:color w:val="A6A6A6" w:themeColor="background1" w:themeShade="A6"/>
          <w:sz w:val="32"/>
          <w:szCs w:val="32"/>
        </w:rPr>
        <w:t xml:space="preserve">2020 Impact of Covid-19 on </w:t>
      </w:r>
      <w:r w:rsidR="0098111F" w:rsidRPr="00DF2727">
        <w:rPr>
          <w:rFonts w:eastAsia="Calibri"/>
          <w:b/>
          <w:bCs/>
          <w:color w:val="A6A6A6" w:themeColor="background1" w:themeShade="A6"/>
          <w:sz w:val="32"/>
          <w:szCs w:val="32"/>
        </w:rPr>
        <w:t xml:space="preserve">RICS Professionals </w:t>
      </w:r>
      <w:r w:rsidR="00DF2727" w:rsidRPr="00DF2727">
        <w:rPr>
          <w:rFonts w:eastAsia="Calibri"/>
          <w:b/>
          <w:bCs/>
          <w:color w:val="A6A6A6" w:themeColor="background1" w:themeShade="A6"/>
          <w:sz w:val="32"/>
          <w:szCs w:val="32"/>
        </w:rPr>
        <w:t>Survey</w:t>
      </w:r>
      <w:r w:rsidR="00820FE1" w:rsidRPr="00DF2727">
        <w:rPr>
          <w:rFonts w:eastAsia="Calibri"/>
          <w:b/>
          <w:bCs/>
          <w:color w:val="A6A6A6" w:themeColor="background1" w:themeShade="A6"/>
          <w:sz w:val="32"/>
          <w:szCs w:val="32"/>
        </w:rPr>
        <w:br/>
      </w:r>
      <w:r w:rsidR="00C8685F" w:rsidRPr="00DF2727">
        <w:rPr>
          <w:rFonts w:eastAsia="Calibri"/>
          <w:color w:val="A6A6A6" w:themeColor="background1" w:themeShade="A6"/>
          <w:sz w:val="32"/>
          <w:szCs w:val="32"/>
        </w:rPr>
        <w:br/>
      </w:r>
      <w:r w:rsidR="00936935">
        <w:rPr>
          <w:rFonts w:eastAsia="Calibri"/>
          <w:color w:val="A6A6A6" w:themeColor="background1" w:themeShade="A6"/>
          <w:sz w:val="32"/>
          <w:szCs w:val="32"/>
        </w:rPr>
        <w:t>A</w:t>
      </w:r>
      <w:r w:rsidR="00C8685F" w:rsidRPr="00DF2727">
        <w:rPr>
          <w:rFonts w:eastAsia="Calibri"/>
          <w:color w:val="A6A6A6" w:themeColor="background1" w:themeShade="A6"/>
          <w:sz w:val="32"/>
          <w:szCs w:val="32"/>
        </w:rPr>
        <w:t xml:space="preserve">ctivity </w:t>
      </w:r>
      <w:r w:rsidR="00AF6832" w:rsidRPr="00DF2727">
        <w:rPr>
          <w:rFonts w:eastAsia="Calibri"/>
          <w:color w:val="A6A6A6" w:themeColor="background1" w:themeShade="A6"/>
          <w:sz w:val="32"/>
          <w:szCs w:val="32"/>
        </w:rPr>
        <w:t>remains static</w:t>
      </w:r>
      <w:r w:rsidR="00C40D12" w:rsidRPr="00DF2727">
        <w:rPr>
          <w:rFonts w:eastAsia="Calibri"/>
          <w:color w:val="A6A6A6" w:themeColor="background1" w:themeShade="A6"/>
          <w:sz w:val="32"/>
          <w:szCs w:val="32"/>
        </w:rPr>
        <w:t xml:space="preserve">, </w:t>
      </w:r>
      <w:r w:rsidR="00AF6832" w:rsidRPr="00DF2727">
        <w:rPr>
          <w:rFonts w:eastAsia="Calibri"/>
          <w:color w:val="A6A6A6" w:themeColor="background1" w:themeShade="A6"/>
          <w:sz w:val="32"/>
          <w:szCs w:val="32"/>
        </w:rPr>
        <w:t>con</w:t>
      </w:r>
      <w:r w:rsidR="009E012F">
        <w:rPr>
          <w:rFonts w:eastAsia="Calibri"/>
          <w:color w:val="A6A6A6" w:themeColor="background1" w:themeShade="A6"/>
          <w:sz w:val="32"/>
          <w:szCs w:val="32"/>
        </w:rPr>
        <w:t xml:space="preserve">cern about </w:t>
      </w:r>
      <w:r w:rsidR="00936935">
        <w:rPr>
          <w:rFonts w:eastAsia="Calibri"/>
          <w:color w:val="A6A6A6" w:themeColor="background1" w:themeShade="A6"/>
          <w:sz w:val="32"/>
          <w:szCs w:val="32"/>
        </w:rPr>
        <w:t>business impact of Covid</w:t>
      </w:r>
      <w:r w:rsidR="00D37980">
        <w:rPr>
          <w:rFonts w:eastAsia="Calibri"/>
          <w:color w:val="A6A6A6" w:themeColor="background1" w:themeShade="A6"/>
          <w:sz w:val="32"/>
          <w:szCs w:val="32"/>
        </w:rPr>
        <w:t>-19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52"/>
      </w:tblGrid>
      <w:tr w:rsidR="0036073B" w:rsidRPr="0036073B" w14:paraId="4F8C9A93" w14:textId="77777777" w:rsidTr="00820FE1">
        <w:trPr>
          <w:trHeight w:val="957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2A5E996B" w14:textId="35B493AC" w:rsidR="00C8685F" w:rsidRPr="0036073B" w:rsidRDefault="00324B7B" w:rsidP="00820FE1">
            <w:pPr>
              <w:pStyle w:val="ListParagraph"/>
              <w:numPr>
                <w:ilvl w:val="0"/>
                <w:numId w:val="4"/>
              </w:numPr>
              <w:spacing w:after="531" w:line="259" w:lineRule="auto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</w:t>
            </w:r>
            <w:r w:rsidR="0098111F" w:rsidRPr="0036073B">
              <w:rPr>
                <w:rFonts w:eastAsia="Calibri"/>
                <w:color w:val="auto"/>
                <w:sz w:val="20"/>
                <w:szCs w:val="20"/>
              </w:rPr>
              <w:t>3</w:t>
            </w:r>
            <w:r w:rsidR="00C40D12" w:rsidRPr="0036073B">
              <w:rPr>
                <w:rFonts w:eastAsia="Calibri"/>
                <w:color w:val="auto"/>
                <w:sz w:val="20"/>
                <w:szCs w:val="20"/>
              </w:rPr>
              <w:t xml:space="preserve">% </w:t>
            </w:r>
            <w:r w:rsidR="0098111F" w:rsidRPr="0036073B">
              <w:rPr>
                <w:rFonts w:eastAsia="Calibri"/>
                <w:color w:val="auto"/>
                <w:sz w:val="20"/>
                <w:szCs w:val="20"/>
              </w:rPr>
              <w:t xml:space="preserve">continue to </w:t>
            </w:r>
            <w:r w:rsidR="00C40D12" w:rsidRPr="0036073B">
              <w:rPr>
                <w:rFonts w:eastAsia="Calibri"/>
                <w:color w:val="auto"/>
                <w:sz w:val="20"/>
                <w:szCs w:val="20"/>
              </w:rPr>
              <w:t>experience</w:t>
            </w:r>
            <w:r w:rsidR="0098111F" w:rsidRPr="0036073B">
              <w:rPr>
                <w:rFonts w:eastAsia="Calibri"/>
                <w:color w:val="auto"/>
                <w:sz w:val="20"/>
                <w:szCs w:val="20"/>
              </w:rPr>
              <w:t xml:space="preserve"> </w:t>
            </w:r>
            <w:r w:rsidR="00C40D12" w:rsidRPr="0036073B">
              <w:rPr>
                <w:rFonts w:eastAsia="Calibri"/>
                <w:color w:val="auto"/>
                <w:sz w:val="20"/>
                <w:szCs w:val="20"/>
              </w:rPr>
              <w:t xml:space="preserve">reduced </w:t>
            </w:r>
            <w:r w:rsidR="0098111F" w:rsidRPr="0036073B">
              <w:rPr>
                <w:rFonts w:eastAsia="Calibri"/>
                <w:color w:val="auto"/>
                <w:sz w:val="20"/>
                <w:szCs w:val="20"/>
              </w:rPr>
              <w:t>workload</w:t>
            </w:r>
            <w:r w:rsidR="00C40D12" w:rsidRPr="0036073B">
              <w:rPr>
                <w:rFonts w:eastAsia="Calibri"/>
                <w:color w:val="auto"/>
                <w:sz w:val="20"/>
                <w:szCs w:val="20"/>
              </w:rPr>
              <w:t xml:space="preserve"> since the start of lockdown</w:t>
            </w:r>
            <w:r w:rsidR="00820FE1" w:rsidRPr="0036073B">
              <w:rPr>
                <w:rFonts w:eastAsia="Calibri"/>
                <w:color w:val="auto"/>
                <w:sz w:val="20"/>
                <w:szCs w:val="20"/>
              </w:rPr>
              <w:t xml:space="preserve"> </w:t>
            </w:r>
          </w:p>
          <w:p w14:paraId="7A76D464" w14:textId="28270143" w:rsidR="00820FE1" w:rsidRPr="0036073B" w:rsidRDefault="00465481" w:rsidP="00820FE1">
            <w:pPr>
              <w:pStyle w:val="ListParagraph"/>
              <w:numPr>
                <w:ilvl w:val="0"/>
                <w:numId w:val="4"/>
              </w:numPr>
              <w:spacing w:after="531" w:line="259" w:lineRule="auto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2</w:t>
            </w:r>
            <w:r w:rsidR="00D02F79">
              <w:rPr>
                <w:rFonts w:eastAsia="Calibri"/>
                <w:color w:val="auto"/>
                <w:sz w:val="20"/>
                <w:szCs w:val="20"/>
              </w:rPr>
              <w:t>3</w:t>
            </w:r>
            <w:r w:rsidR="00820FE1" w:rsidRPr="0036073B">
              <w:rPr>
                <w:rFonts w:eastAsia="Calibri"/>
                <w:color w:val="auto"/>
                <w:sz w:val="20"/>
                <w:szCs w:val="20"/>
              </w:rPr>
              <w:t xml:space="preserve">% </w:t>
            </w:r>
            <w:r w:rsidR="0098111F" w:rsidRPr="0036073B">
              <w:rPr>
                <w:rFonts w:eastAsia="Calibri"/>
                <w:color w:val="auto"/>
                <w:sz w:val="20"/>
                <w:szCs w:val="20"/>
              </w:rPr>
              <w:t>h</w:t>
            </w:r>
            <w:r w:rsidR="00DA2EFD">
              <w:rPr>
                <w:rFonts w:eastAsia="Calibri"/>
                <w:color w:val="auto"/>
                <w:sz w:val="20"/>
                <w:szCs w:val="20"/>
              </w:rPr>
              <w:t>ad</w:t>
            </w:r>
            <w:r w:rsidR="0098111F" w:rsidRPr="0036073B">
              <w:rPr>
                <w:rFonts w:eastAsia="Calibri"/>
                <w:color w:val="auto"/>
                <w:sz w:val="20"/>
                <w:szCs w:val="20"/>
              </w:rPr>
              <w:t xml:space="preserve"> colleagues </w:t>
            </w:r>
            <w:r>
              <w:rPr>
                <w:rFonts w:eastAsia="Calibri"/>
                <w:color w:val="auto"/>
                <w:sz w:val="20"/>
                <w:szCs w:val="20"/>
              </w:rPr>
              <w:t>experience redundancy</w:t>
            </w:r>
          </w:p>
          <w:p w14:paraId="15CF0C7A" w14:textId="77777777" w:rsidR="00820FE1" w:rsidRDefault="00D37980" w:rsidP="00820FE1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>63</w:t>
            </w:r>
            <w:r w:rsidR="00C40D12" w:rsidRPr="0036073B">
              <w:rPr>
                <w:rFonts w:eastAsia="Calibri"/>
                <w:color w:val="auto"/>
                <w:sz w:val="20"/>
                <w:szCs w:val="20"/>
              </w:rPr>
              <w:t xml:space="preserve">% </w:t>
            </w:r>
            <w:r w:rsidR="0098111F" w:rsidRPr="0036073B">
              <w:rPr>
                <w:rFonts w:eastAsia="Calibri"/>
                <w:color w:val="auto"/>
                <w:sz w:val="20"/>
                <w:szCs w:val="20"/>
              </w:rPr>
              <w:t xml:space="preserve">are </w:t>
            </w:r>
            <w:r>
              <w:rPr>
                <w:rFonts w:eastAsia="Calibri"/>
                <w:color w:val="auto"/>
                <w:sz w:val="20"/>
                <w:szCs w:val="20"/>
              </w:rPr>
              <w:t xml:space="preserve">concerned or very concerned about the impact of Covid-19 on the future </w:t>
            </w:r>
          </w:p>
          <w:p w14:paraId="06D90B21" w14:textId="1C18C06C" w:rsidR="00DD55AB" w:rsidRPr="0036073B" w:rsidRDefault="00DD55AB" w:rsidP="00820FE1">
            <w:pPr>
              <w:pStyle w:val="ListParagraph"/>
              <w:numPr>
                <w:ilvl w:val="0"/>
                <w:numId w:val="4"/>
              </w:numPr>
              <w:spacing w:after="0" w:line="259" w:lineRule="auto"/>
              <w:rPr>
                <w:rFonts w:eastAsia="Calibri"/>
                <w:color w:val="auto"/>
                <w:sz w:val="20"/>
                <w:szCs w:val="20"/>
              </w:rPr>
            </w:pPr>
            <w:r>
              <w:rPr>
                <w:rFonts w:eastAsia="Calibri"/>
                <w:color w:val="auto"/>
                <w:sz w:val="20"/>
                <w:szCs w:val="20"/>
              </w:rPr>
              <w:t xml:space="preserve">54% cautiously optimistic about </w:t>
            </w:r>
            <w:r w:rsidR="007D369F">
              <w:rPr>
                <w:rFonts w:eastAsia="Calibri"/>
                <w:color w:val="auto"/>
                <w:sz w:val="20"/>
                <w:szCs w:val="20"/>
              </w:rPr>
              <w:t>business confidence in next 12-24 months</w:t>
            </w:r>
          </w:p>
        </w:tc>
      </w:tr>
    </w:tbl>
    <w:p w14:paraId="4C190188" w14:textId="1A1170A8" w:rsidR="00685E62" w:rsidRPr="0036073B" w:rsidRDefault="00685E62" w:rsidP="00C8685F">
      <w:pPr>
        <w:spacing w:after="531" w:line="259" w:lineRule="auto"/>
        <w:ind w:left="0" w:firstLine="0"/>
        <w:rPr>
          <w:rFonts w:eastAsia="Calibri"/>
          <w:color w:val="auto"/>
          <w:sz w:val="20"/>
          <w:szCs w:val="20"/>
        </w:rPr>
        <w:sectPr w:rsidR="00685E62" w:rsidRPr="0036073B" w:rsidSect="00DF2727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38" w:right="1020" w:bottom="1418" w:left="1124" w:header="873" w:footer="494" w:gutter="0"/>
          <w:cols w:space="720"/>
          <w:titlePg/>
          <w:docGrid w:linePitch="245"/>
        </w:sectPr>
      </w:pPr>
    </w:p>
    <w:p w14:paraId="7C4F00D9" w14:textId="7361611C" w:rsidR="00054C29" w:rsidRPr="0036073B" w:rsidRDefault="007162F7" w:rsidP="00054C29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  <w:r w:rsidRPr="0036073B">
        <w:rPr>
          <w:rFonts w:eastAsia="Calibri"/>
          <w:color w:val="auto"/>
          <w:sz w:val="20"/>
          <w:szCs w:val="20"/>
        </w:rPr>
        <w:t xml:space="preserve">Our </w:t>
      </w:r>
      <w:r w:rsidR="007D369F">
        <w:rPr>
          <w:rFonts w:eastAsia="Calibri"/>
          <w:color w:val="auto"/>
          <w:sz w:val="20"/>
          <w:szCs w:val="20"/>
        </w:rPr>
        <w:t>September</w:t>
      </w:r>
      <w:r w:rsidRPr="0036073B">
        <w:rPr>
          <w:rFonts w:eastAsia="Calibri"/>
          <w:color w:val="auto"/>
          <w:sz w:val="20"/>
          <w:szCs w:val="20"/>
        </w:rPr>
        <w:t xml:space="preserve"> survey of RICS professionals </w:t>
      </w:r>
      <w:r w:rsidR="00E4680F" w:rsidRPr="0036073B">
        <w:rPr>
          <w:rFonts w:eastAsia="Calibri"/>
          <w:color w:val="auto"/>
          <w:sz w:val="20"/>
          <w:szCs w:val="20"/>
        </w:rPr>
        <w:t xml:space="preserve">on the impact of Covid-19 </w:t>
      </w:r>
      <w:r w:rsidR="00AF6832" w:rsidRPr="0036073B">
        <w:rPr>
          <w:rFonts w:eastAsia="Calibri"/>
          <w:color w:val="auto"/>
          <w:sz w:val="20"/>
          <w:szCs w:val="20"/>
        </w:rPr>
        <w:t xml:space="preserve">reveals </w:t>
      </w:r>
      <w:r w:rsidR="00767684">
        <w:rPr>
          <w:rFonts w:eastAsia="Calibri"/>
          <w:color w:val="auto"/>
          <w:sz w:val="20"/>
          <w:szCs w:val="20"/>
        </w:rPr>
        <w:t>static market activity</w:t>
      </w:r>
      <w:r w:rsidR="00AF6832" w:rsidRPr="0036073B">
        <w:rPr>
          <w:rFonts w:eastAsia="Calibri"/>
          <w:color w:val="auto"/>
          <w:sz w:val="20"/>
          <w:szCs w:val="20"/>
        </w:rPr>
        <w:t xml:space="preserve"> since the start of lockdown</w:t>
      </w:r>
      <w:r w:rsidR="00C10073">
        <w:rPr>
          <w:rFonts w:eastAsia="Calibri"/>
          <w:color w:val="auto"/>
          <w:sz w:val="20"/>
          <w:szCs w:val="20"/>
        </w:rPr>
        <w:t xml:space="preserve"> with 54% feeling cauti</w:t>
      </w:r>
      <w:r w:rsidR="000F1FEA">
        <w:rPr>
          <w:rFonts w:eastAsia="Calibri"/>
          <w:color w:val="auto"/>
          <w:sz w:val="20"/>
          <w:szCs w:val="20"/>
        </w:rPr>
        <w:t>ously optimistic about the future.</w:t>
      </w:r>
      <w:r w:rsidR="00AF6832" w:rsidRPr="0036073B">
        <w:rPr>
          <w:rFonts w:eastAsia="Calibri"/>
          <w:color w:val="auto"/>
          <w:sz w:val="20"/>
          <w:szCs w:val="20"/>
        </w:rPr>
        <w:t xml:space="preserve"> </w:t>
      </w:r>
      <w:r w:rsidR="00896888">
        <w:rPr>
          <w:rFonts w:eastAsia="Calibri"/>
          <w:color w:val="auto"/>
          <w:sz w:val="20"/>
          <w:szCs w:val="20"/>
        </w:rPr>
        <w:t>A majority are working remotely and u</w:t>
      </w:r>
      <w:r w:rsidR="006F49CD">
        <w:rPr>
          <w:rFonts w:eastAsia="Calibri"/>
          <w:color w:val="auto"/>
          <w:sz w:val="20"/>
          <w:szCs w:val="20"/>
        </w:rPr>
        <w:t>p to</w:t>
      </w:r>
      <w:r w:rsidR="00767684">
        <w:rPr>
          <w:rFonts w:eastAsia="Calibri"/>
          <w:color w:val="auto"/>
          <w:sz w:val="20"/>
          <w:szCs w:val="20"/>
        </w:rPr>
        <w:t xml:space="preserve"> a quarter </w:t>
      </w:r>
      <w:r w:rsidR="000F1FEA">
        <w:rPr>
          <w:rFonts w:eastAsia="Calibri"/>
          <w:color w:val="auto"/>
          <w:sz w:val="20"/>
          <w:szCs w:val="20"/>
        </w:rPr>
        <w:t xml:space="preserve">have </w:t>
      </w:r>
      <w:r w:rsidR="00AF6832" w:rsidRPr="0036073B">
        <w:rPr>
          <w:rFonts w:eastAsia="Calibri"/>
          <w:color w:val="auto"/>
          <w:sz w:val="20"/>
          <w:szCs w:val="20"/>
        </w:rPr>
        <w:t xml:space="preserve">colleagues </w:t>
      </w:r>
      <w:r w:rsidR="007702F4">
        <w:rPr>
          <w:rFonts w:eastAsia="Calibri"/>
          <w:color w:val="auto"/>
          <w:sz w:val="20"/>
          <w:szCs w:val="20"/>
        </w:rPr>
        <w:t xml:space="preserve">potentially </w:t>
      </w:r>
      <w:r w:rsidR="00767684">
        <w:rPr>
          <w:rFonts w:eastAsia="Calibri"/>
          <w:color w:val="auto"/>
          <w:sz w:val="20"/>
          <w:szCs w:val="20"/>
        </w:rPr>
        <w:t xml:space="preserve">facing redundancy as the government furlough scheme </w:t>
      </w:r>
      <w:proofErr w:type="gramStart"/>
      <w:r w:rsidR="00767684">
        <w:rPr>
          <w:rFonts w:eastAsia="Calibri"/>
          <w:color w:val="auto"/>
          <w:sz w:val="20"/>
          <w:szCs w:val="20"/>
        </w:rPr>
        <w:t>draws to an end</w:t>
      </w:r>
      <w:proofErr w:type="gramEnd"/>
      <w:r w:rsidR="00AF6832" w:rsidRPr="0036073B">
        <w:rPr>
          <w:rFonts w:eastAsia="Calibri"/>
          <w:color w:val="auto"/>
          <w:sz w:val="20"/>
          <w:szCs w:val="20"/>
        </w:rPr>
        <w:t xml:space="preserve">. </w:t>
      </w:r>
      <w:r w:rsidR="00054C29" w:rsidRPr="0036073B">
        <w:rPr>
          <w:rFonts w:eastAsia="Calibri"/>
          <w:color w:val="auto"/>
          <w:sz w:val="20"/>
          <w:szCs w:val="20"/>
        </w:rPr>
        <w:t xml:space="preserve">Professionals surveyed across the UK reported </w:t>
      </w:r>
      <w:r w:rsidR="00525E69">
        <w:rPr>
          <w:rFonts w:eastAsia="Calibri"/>
          <w:color w:val="auto"/>
          <w:sz w:val="20"/>
          <w:szCs w:val="20"/>
        </w:rPr>
        <w:t xml:space="preserve">market </w:t>
      </w:r>
      <w:r w:rsidR="00054C29" w:rsidRPr="0036073B">
        <w:rPr>
          <w:rFonts w:eastAsia="Calibri"/>
          <w:color w:val="auto"/>
          <w:sz w:val="20"/>
          <w:szCs w:val="20"/>
        </w:rPr>
        <w:t xml:space="preserve">challenges with just over half seeing a decline in cash flow, </w:t>
      </w:r>
      <w:r w:rsidR="00597A84">
        <w:rPr>
          <w:rFonts w:eastAsia="Calibri"/>
          <w:color w:val="auto"/>
          <w:sz w:val="20"/>
          <w:szCs w:val="20"/>
        </w:rPr>
        <w:t>63</w:t>
      </w:r>
      <w:r w:rsidR="00054C29" w:rsidRPr="0036073B">
        <w:rPr>
          <w:rFonts w:eastAsia="Calibri"/>
          <w:color w:val="auto"/>
          <w:sz w:val="20"/>
          <w:szCs w:val="20"/>
        </w:rPr>
        <w:t xml:space="preserve">% reporting </w:t>
      </w:r>
      <w:r w:rsidR="00597A84">
        <w:rPr>
          <w:rFonts w:eastAsia="Calibri"/>
          <w:color w:val="auto"/>
          <w:sz w:val="20"/>
          <w:szCs w:val="20"/>
        </w:rPr>
        <w:t>decreased workload</w:t>
      </w:r>
      <w:r w:rsidR="00054C29" w:rsidRPr="0036073B">
        <w:rPr>
          <w:rFonts w:eastAsia="Calibri"/>
          <w:color w:val="auto"/>
          <w:sz w:val="20"/>
          <w:szCs w:val="20"/>
        </w:rPr>
        <w:t xml:space="preserve"> </w:t>
      </w:r>
      <w:r w:rsidR="00597A84">
        <w:rPr>
          <w:rFonts w:eastAsia="Calibri"/>
          <w:color w:val="auto"/>
          <w:sz w:val="20"/>
          <w:szCs w:val="20"/>
        </w:rPr>
        <w:t>and</w:t>
      </w:r>
      <w:r w:rsidR="00054C29" w:rsidRPr="0036073B">
        <w:rPr>
          <w:rFonts w:eastAsia="Calibri"/>
          <w:color w:val="auto"/>
          <w:sz w:val="20"/>
          <w:szCs w:val="20"/>
        </w:rPr>
        <w:t xml:space="preserve"> </w:t>
      </w:r>
      <w:r w:rsidR="00597A84">
        <w:rPr>
          <w:rFonts w:eastAsia="Calibri"/>
          <w:color w:val="auto"/>
          <w:sz w:val="20"/>
          <w:szCs w:val="20"/>
        </w:rPr>
        <w:t xml:space="preserve">none </w:t>
      </w:r>
      <w:r w:rsidR="00054C29" w:rsidRPr="0036073B">
        <w:rPr>
          <w:rFonts w:eastAsia="Calibri"/>
          <w:color w:val="auto"/>
          <w:sz w:val="20"/>
          <w:szCs w:val="20"/>
        </w:rPr>
        <w:t>reporting no effects from the impact of Covid-19.</w:t>
      </w:r>
    </w:p>
    <w:p w14:paraId="31CF5C0C" w14:textId="7DE074C5" w:rsidR="00054C29" w:rsidRPr="0036073B" w:rsidRDefault="00054C29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737DF7EB" w14:textId="77777777" w:rsidR="00054C29" w:rsidRPr="0036073B" w:rsidRDefault="00054C29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3E4B038E" w14:textId="55654348" w:rsidR="00AF6832" w:rsidRPr="0036073B" w:rsidRDefault="00EF724C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 xml:space="preserve">New ways of working </w:t>
      </w:r>
      <w:r w:rsidR="002D2424">
        <w:rPr>
          <w:rFonts w:eastAsia="Calibri"/>
          <w:color w:val="auto"/>
          <w:sz w:val="20"/>
          <w:szCs w:val="20"/>
        </w:rPr>
        <w:t xml:space="preserve">are being developed as a response to changes </w:t>
      </w:r>
      <w:r w:rsidR="00497A72">
        <w:rPr>
          <w:rFonts w:eastAsia="Calibri"/>
          <w:color w:val="auto"/>
          <w:sz w:val="20"/>
          <w:szCs w:val="20"/>
        </w:rPr>
        <w:t xml:space="preserve">brought about by the pandemic. </w:t>
      </w:r>
      <w:r w:rsidR="00950E18">
        <w:rPr>
          <w:rFonts w:eastAsia="Calibri"/>
          <w:color w:val="auto"/>
          <w:sz w:val="20"/>
          <w:szCs w:val="20"/>
        </w:rPr>
        <w:t xml:space="preserve">Half </w:t>
      </w:r>
      <w:r w:rsidR="00031CE5">
        <w:rPr>
          <w:rFonts w:eastAsia="Calibri"/>
          <w:color w:val="auto"/>
          <w:sz w:val="20"/>
          <w:szCs w:val="20"/>
        </w:rPr>
        <w:t xml:space="preserve">of </w:t>
      </w:r>
      <w:r w:rsidR="000D7140">
        <w:rPr>
          <w:rFonts w:eastAsia="Calibri"/>
          <w:color w:val="auto"/>
          <w:sz w:val="20"/>
          <w:szCs w:val="20"/>
        </w:rPr>
        <w:t xml:space="preserve">practices </w:t>
      </w:r>
      <w:r w:rsidR="00950E18">
        <w:rPr>
          <w:rFonts w:eastAsia="Calibri"/>
          <w:color w:val="auto"/>
          <w:sz w:val="20"/>
          <w:szCs w:val="20"/>
        </w:rPr>
        <w:t xml:space="preserve">are </w:t>
      </w:r>
      <w:r w:rsidR="000D7140">
        <w:rPr>
          <w:rFonts w:eastAsia="Calibri"/>
          <w:color w:val="auto"/>
          <w:sz w:val="20"/>
          <w:szCs w:val="20"/>
        </w:rPr>
        <w:t>delivering new</w:t>
      </w:r>
      <w:r w:rsidR="00054C29" w:rsidRPr="0036073B">
        <w:rPr>
          <w:rFonts w:eastAsia="Calibri"/>
          <w:color w:val="auto"/>
          <w:sz w:val="20"/>
          <w:szCs w:val="20"/>
        </w:rPr>
        <w:t xml:space="preserve"> innovations including:</w:t>
      </w:r>
      <w:r w:rsidR="005054BA" w:rsidRPr="0036073B">
        <w:rPr>
          <w:rFonts w:eastAsia="Calibri"/>
          <w:color w:val="auto"/>
          <w:sz w:val="20"/>
          <w:szCs w:val="20"/>
        </w:rPr>
        <w:br/>
      </w:r>
    </w:p>
    <w:p w14:paraId="509F20A6" w14:textId="6D164C14" w:rsidR="00054C29" w:rsidRPr="0036073B" w:rsidRDefault="00E41A0E" w:rsidP="00054C29">
      <w:pPr>
        <w:pStyle w:val="ListParagraph"/>
        <w:numPr>
          <w:ilvl w:val="0"/>
          <w:numId w:val="21"/>
        </w:numPr>
        <w:spacing w:after="0" w:line="240" w:lineRule="auto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>Desk top valuations</w:t>
      </w:r>
    </w:p>
    <w:p w14:paraId="63B26A88" w14:textId="76203B2F" w:rsidR="00054C29" w:rsidRPr="0036073B" w:rsidRDefault="006E2AA1" w:rsidP="00054C29">
      <w:pPr>
        <w:pStyle w:val="ListParagraph"/>
        <w:numPr>
          <w:ilvl w:val="0"/>
          <w:numId w:val="21"/>
        </w:numPr>
        <w:spacing w:after="0" w:line="240" w:lineRule="auto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 xml:space="preserve">Equipping </w:t>
      </w:r>
      <w:r w:rsidR="005D0333">
        <w:rPr>
          <w:rFonts w:eastAsia="Calibri"/>
          <w:color w:val="auto"/>
          <w:sz w:val="20"/>
          <w:szCs w:val="20"/>
        </w:rPr>
        <w:t xml:space="preserve">their </w:t>
      </w:r>
      <w:r>
        <w:rPr>
          <w:rFonts w:eastAsia="Calibri"/>
          <w:color w:val="auto"/>
          <w:sz w:val="20"/>
          <w:szCs w:val="20"/>
        </w:rPr>
        <w:t>people with PPE</w:t>
      </w:r>
    </w:p>
    <w:p w14:paraId="4BABEB16" w14:textId="6156439C" w:rsidR="00054C29" w:rsidRPr="0036073B" w:rsidRDefault="00AD59FC" w:rsidP="00054C29">
      <w:pPr>
        <w:pStyle w:val="ListParagraph"/>
        <w:numPr>
          <w:ilvl w:val="0"/>
          <w:numId w:val="21"/>
        </w:numPr>
        <w:spacing w:after="0" w:line="240" w:lineRule="auto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>Video conferencing with clients</w:t>
      </w:r>
    </w:p>
    <w:p w14:paraId="6C69399A" w14:textId="58C23A29" w:rsidR="00054C29" w:rsidRPr="0036073B" w:rsidRDefault="00054C29" w:rsidP="00054C29">
      <w:pPr>
        <w:pStyle w:val="ListParagraph"/>
        <w:numPr>
          <w:ilvl w:val="0"/>
          <w:numId w:val="21"/>
        </w:numPr>
        <w:spacing w:after="0" w:line="240" w:lineRule="auto"/>
        <w:rPr>
          <w:rFonts w:eastAsia="Calibri"/>
          <w:color w:val="auto"/>
          <w:sz w:val="20"/>
          <w:szCs w:val="20"/>
        </w:rPr>
      </w:pPr>
      <w:r w:rsidRPr="0036073B">
        <w:rPr>
          <w:rFonts w:eastAsia="Calibri"/>
          <w:color w:val="auto"/>
          <w:sz w:val="20"/>
          <w:szCs w:val="20"/>
        </w:rPr>
        <w:t xml:space="preserve">Investment in </w:t>
      </w:r>
      <w:r w:rsidR="00E716B8">
        <w:rPr>
          <w:rFonts w:eastAsia="Calibri"/>
          <w:color w:val="auto"/>
          <w:sz w:val="20"/>
          <w:szCs w:val="20"/>
        </w:rPr>
        <w:t>Microsoft Teams</w:t>
      </w:r>
      <w:r w:rsidRPr="0036073B">
        <w:rPr>
          <w:rFonts w:eastAsia="Calibri"/>
          <w:color w:val="auto"/>
          <w:sz w:val="20"/>
          <w:szCs w:val="20"/>
        </w:rPr>
        <w:t xml:space="preserve"> technology</w:t>
      </w:r>
    </w:p>
    <w:p w14:paraId="37F4DDAA" w14:textId="04B37F78" w:rsidR="00054C29" w:rsidRPr="0036073B" w:rsidRDefault="00883B4B" w:rsidP="00054C29">
      <w:pPr>
        <w:pStyle w:val="ListParagraph"/>
        <w:numPr>
          <w:ilvl w:val="0"/>
          <w:numId w:val="21"/>
        </w:numPr>
        <w:spacing w:after="0" w:line="240" w:lineRule="auto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>Instigating a r</w:t>
      </w:r>
      <w:r w:rsidR="00E716B8">
        <w:rPr>
          <w:rFonts w:eastAsia="Calibri"/>
          <w:color w:val="auto"/>
          <w:sz w:val="20"/>
          <w:szCs w:val="20"/>
        </w:rPr>
        <w:t xml:space="preserve">emote working </w:t>
      </w:r>
      <w:r w:rsidR="00331298">
        <w:rPr>
          <w:rFonts w:eastAsia="Calibri"/>
          <w:color w:val="auto"/>
          <w:sz w:val="20"/>
          <w:szCs w:val="20"/>
        </w:rPr>
        <w:t>policy</w:t>
      </w:r>
    </w:p>
    <w:p w14:paraId="109C2738" w14:textId="77777777" w:rsidR="00AF6832" w:rsidRPr="0036073B" w:rsidRDefault="00AF6832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12C142C1" w14:textId="77777777" w:rsidR="00AF6832" w:rsidRPr="0036073B" w:rsidRDefault="00AF6832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19881C63" w14:textId="19AF3696" w:rsidR="00DF2727" w:rsidRDefault="00331298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 xml:space="preserve">The </w:t>
      </w:r>
      <w:r w:rsidR="00F878AC" w:rsidRPr="0036073B">
        <w:rPr>
          <w:rFonts w:eastAsia="Calibri"/>
          <w:color w:val="auto"/>
          <w:sz w:val="20"/>
          <w:szCs w:val="20"/>
        </w:rPr>
        <w:t>challeng</w:t>
      </w:r>
      <w:r>
        <w:rPr>
          <w:rFonts w:eastAsia="Calibri"/>
          <w:color w:val="auto"/>
          <w:sz w:val="20"/>
          <w:szCs w:val="20"/>
        </w:rPr>
        <w:t>ing</w:t>
      </w:r>
      <w:r w:rsidR="00F878AC" w:rsidRPr="0036073B">
        <w:rPr>
          <w:rFonts w:eastAsia="Calibri"/>
          <w:color w:val="auto"/>
          <w:sz w:val="20"/>
          <w:szCs w:val="20"/>
        </w:rPr>
        <w:t xml:space="preserve"> business environment </w:t>
      </w:r>
      <w:r w:rsidR="004A71D7">
        <w:rPr>
          <w:rFonts w:eastAsia="Calibri"/>
          <w:color w:val="auto"/>
          <w:sz w:val="20"/>
          <w:szCs w:val="20"/>
        </w:rPr>
        <w:t xml:space="preserve">is significantly </w:t>
      </w:r>
      <w:r w:rsidR="00F878AC" w:rsidRPr="0036073B">
        <w:rPr>
          <w:rFonts w:eastAsia="Calibri"/>
          <w:color w:val="auto"/>
          <w:sz w:val="20"/>
          <w:szCs w:val="20"/>
        </w:rPr>
        <w:t>impact</w:t>
      </w:r>
      <w:r w:rsidR="004A71D7">
        <w:rPr>
          <w:rFonts w:eastAsia="Calibri"/>
          <w:color w:val="auto"/>
          <w:sz w:val="20"/>
          <w:szCs w:val="20"/>
        </w:rPr>
        <w:t>ing th</w:t>
      </w:r>
      <w:r w:rsidR="00C45C00">
        <w:rPr>
          <w:rFonts w:eastAsia="Calibri"/>
          <w:color w:val="auto"/>
          <w:sz w:val="20"/>
          <w:szCs w:val="20"/>
        </w:rPr>
        <w:t>e profession with</w:t>
      </w:r>
      <w:r w:rsidR="00F878AC" w:rsidRPr="0036073B">
        <w:rPr>
          <w:rFonts w:eastAsia="Calibri"/>
          <w:color w:val="auto"/>
          <w:sz w:val="20"/>
          <w:szCs w:val="20"/>
        </w:rPr>
        <w:t xml:space="preserve"> </w:t>
      </w:r>
      <w:r w:rsidR="002B179F">
        <w:rPr>
          <w:rFonts w:eastAsia="Calibri"/>
          <w:color w:val="auto"/>
          <w:sz w:val="20"/>
          <w:szCs w:val="20"/>
        </w:rPr>
        <w:t>36</w:t>
      </w:r>
      <w:r w:rsidR="00F878AC" w:rsidRPr="0036073B">
        <w:rPr>
          <w:rFonts w:eastAsia="Calibri"/>
          <w:color w:val="auto"/>
          <w:sz w:val="20"/>
          <w:szCs w:val="20"/>
        </w:rPr>
        <w:t>%  feeling</w:t>
      </w:r>
      <w:r w:rsidR="002B179F">
        <w:rPr>
          <w:rFonts w:eastAsia="Calibri"/>
          <w:color w:val="auto"/>
          <w:sz w:val="20"/>
          <w:szCs w:val="20"/>
        </w:rPr>
        <w:t xml:space="preserve"> very </w:t>
      </w:r>
      <w:r w:rsidR="00F878AC" w:rsidRPr="0036073B">
        <w:rPr>
          <w:rFonts w:eastAsia="Calibri"/>
          <w:color w:val="auto"/>
          <w:sz w:val="20"/>
          <w:szCs w:val="20"/>
        </w:rPr>
        <w:t>concern</w:t>
      </w:r>
      <w:r w:rsidR="002B179F">
        <w:rPr>
          <w:rFonts w:eastAsia="Calibri"/>
          <w:color w:val="auto"/>
          <w:sz w:val="20"/>
          <w:szCs w:val="20"/>
        </w:rPr>
        <w:t>ed</w:t>
      </w:r>
      <w:r w:rsidR="00F878AC" w:rsidRPr="0036073B">
        <w:rPr>
          <w:rFonts w:eastAsia="Calibri"/>
          <w:color w:val="auto"/>
          <w:sz w:val="20"/>
          <w:szCs w:val="20"/>
        </w:rPr>
        <w:t xml:space="preserve"> and</w:t>
      </w:r>
      <w:r w:rsidR="0072284F">
        <w:rPr>
          <w:rFonts w:eastAsia="Calibri"/>
          <w:color w:val="auto"/>
          <w:sz w:val="20"/>
          <w:szCs w:val="20"/>
        </w:rPr>
        <w:t xml:space="preserve"> 27%</w:t>
      </w:r>
      <w:r w:rsidR="00F878AC" w:rsidRPr="0036073B">
        <w:rPr>
          <w:rFonts w:eastAsia="Calibri"/>
          <w:color w:val="auto"/>
          <w:sz w:val="20"/>
          <w:szCs w:val="20"/>
        </w:rPr>
        <w:t xml:space="preserve"> concern</w:t>
      </w:r>
      <w:r w:rsidR="0072284F">
        <w:rPr>
          <w:rFonts w:eastAsia="Calibri"/>
          <w:color w:val="auto"/>
          <w:sz w:val="20"/>
          <w:szCs w:val="20"/>
        </w:rPr>
        <w:t>ed</w:t>
      </w:r>
      <w:r w:rsidR="00F878AC" w:rsidRPr="0036073B">
        <w:rPr>
          <w:rFonts w:eastAsia="Calibri"/>
          <w:color w:val="auto"/>
          <w:sz w:val="20"/>
          <w:szCs w:val="20"/>
        </w:rPr>
        <w:t xml:space="preserve"> </w:t>
      </w:r>
      <w:r w:rsidR="0072284F">
        <w:rPr>
          <w:rFonts w:eastAsia="Calibri"/>
          <w:color w:val="auto"/>
          <w:sz w:val="20"/>
          <w:szCs w:val="20"/>
        </w:rPr>
        <w:t xml:space="preserve">by the business </w:t>
      </w:r>
      <w:r w:rsidR="00F878AC" w:rsidRPr="0036073B">
        <w:rPr>
          <w:rFonts w:eastAsia="Calibri"/>
          <w:color w:val="auto"/>
          <w:sz w:val="20"/>
          <w:szCs w:val="20"/>
        </w:rPr>
        <w:t>impact of the pandemic.</w:t>
      </w:r>
      <w:r w:rsidR="00F81DE7" w:rsidRPr="0036073B">
        <w:rPr>
          <w:rFonts w:eastAsia="Calibri"/>
          <w:color w:val="auto"/>
          <w:sz w:val="20"/>
          <w:szCs w:val="20"/>
        </w:rPr>
        <w:br/>
      </w:r>
      <w:r w:rsidR="00F81DE7" w:rsidRPr="0036073B">
        <w:rPr>
          <w:rFonts w:eastAsia="Calibri"/>
          <w:color w:val="auto"/>
          <w:sz w:val="20"/>
          <w:szCs w:val="20"/>
        </w:rPr>
        <w:br/>
      </w:r>
    </w:p>
    <w:p w14:paraId="02A05D6E" w14:textId="57CB665A" w:rsidR="00DF2727" w:rsidRDefault="006608A5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>L</w:t>
      </w:r>
      <w:r w:rsidR="00F878AC" w:rsidRPr="0036073B">
        <w:rPr>
          <w:rFonts w:eastAsia="Calibri"/>
          <w:color w:val="auto"/>
          <w:sz w:val="20"/>
          <w:szCs w:val="20"/>
        </w:rPr>
        <w:t>onger</w:t>
      </w:r>
      <w:r w:rsidR="004A71D7">
        <w:rPr>
          <w:rFonts w:eastAsia="Calibri"/>
          <w:color w:val="auto"/>
          <w:sz w:val="20"/>
          <w:szCs w:val="20"/>
        </w:rPr>
        <w:t>-</w:t>
      </w:r>
      <w:r w:rsidR="00F878AC" w:rsidRPr="0036073B">
        <w:rPr>
          <w:rFonts w:eastAsia="Calibri"/>
          <w:color w:val="auto"/>
          <w:sz w:val="20"/>
          <w:szCs w:val="20"/>
        </w:rPr>
        <w:t xml:space="preserve">term </w:t>
      </w:r>
      <w:r>
        <w:rPr>
          <w:rFonts w:eastAsia="Calibri"/>
          <w:color w:val="auto"/>
          <w:sz w:val="20"/>
          <w:szCs w:val="20"/>
        </w:rPr>
        <w:t>confidence levels</w:t>
      </w:r>
      <w:r w:rsidR="00F878AC" w:rsidRPr="0036073B">
        <w:rPr>
          <w:rFonts w:eastAsia="Calibri"/>
          <w:color w:val="auto"/>
          <w:sz w:val="20"/>
          <w:szCs w:val="20"/>
        </w:rPr>
        <w:t xml:space="preserve"> are more positive. </w:t>
      </w:r>
      <w:r>
        <w:rPr>
          <w:rFonts w:eastAsia="Calibri"/>
          <w:color w:val="auto"/>
          <w:sz w:val="20"/>
          <w:szCs w:val="20"/>
        </w:rPr>
        <w:t>with a</w:t>
      </w:r>
      <w:r w:rsidR="00F878AC" w:rsidRPr="0036073B">
        <w:rPr>
          <w:rFonts w:eastAsia="Calibri"/>
          <w:color w:val="auto"/>
          <w:sz w:val="20"/>
          <w:szCs w:val="20"/>
        </w:rPr>
        <w:t xml:space="preserve">round </w:t>
      </w:r>
      <w:r w:rsidR="006D1AED">
        <w:rPr>
          <w:rFonts w:eastAsia="Calibri"/>
          <w:color w:val="auto"/>
          <w:sz w:val="20"/>
          <w:szCs w:val="20"/>
        </w:rPr>
        <w:t>4.5</w:t>
      </w:r>
      <w:r w:rsidR="00F878AC" w:rsidRPr="0036073B">
        <w:rPr>
          <w:rFonts w:eastAsia="Calibri"/>
          <w:color w:val="auto"/>
          <w:sz w:val="20"/>
          <w:szCs w:val="20"/>
        </w:rPr>
        <w:t>% report</w:t>
      </w:r>
      <w:r w:rsidR="006D1AED">
        <w:rPr>
          <w:rFonts w:eastAsia="Calibri"/>
          <w:color w:val="auto"/>
          <w:sz w:val="20"/>
          <w:szCs w:val="20"/>
        </w:rPr>
        <w:t>ing</w:t>
      </w:r>
      <w:r w:rsidR="00F878AC" w:rsidRPr="0036073B">
        <w:rPr>
          <w:rFonts w:eastAsia="Calibri"/>
          <w:color w:val="auto"/>
          <w:sz w:val="20"/>
          <w:szCs w:val="20"/>
        </w:rPr>
        <w:t xml:space="preserve"> feeling very high levels of confidence for the next 12-24 months. </w:t>
      </w:r>
      <w:r w:rsidR="000C5898" w:rsidRPr="0036073B">
        <w:rPr>
          <w:rFonts w:eastAsia="Calibri"/>
          <w:color w:val="auto"/>
          <w:sz w:val="20"/>
          <w:szCs w:val="20"/>
        </w:rPr>
        <w:t xml:space="preserve"> A</w:t>
      </w:r>
      <w:r w:rsidR="00F878AC" w:rsidRPr="0036073B">
        <w:rPr>
          <w:rFonts w:eastAsia="Calibri"/>
          <w:color w:val="auto"/>
          <w:sz w:val="20"/>
          <w:szCs w:val="20"/>
        </w:rPr>
        <w:t xml:space="preserve"> majority (</w:t>
      </w:r>
      <w:r w:rsidR="00342A7D">
        <w:rPr>
          <w:rFonts w:eastAsia="Calibri"/>
          <w:color w:val="auto"/>
          <w:sz w:val="20"/>
          <w:szCs w:val="20"/>
        </w:rPr>
        <w:t>54</w:t>
      </w:r>
      <w:r w:rsidR="00F878AC" w:rsidRPr="0036073B">
        <w:rPr>
          <w:rFonts w:eastAsia="Calibri"/>
          <w:color w:val="auto"/>
          <w:sz w:val="20"/>
          <w:szCs w:val="20"/>
        </w:rPr>
        <w:t xml:space="preserve">%) report feeling cautiously optimistic </w:t>
      </w:r>
      <w:r w:rsidR="000C5898" w:rsidRPr="0036073B">
        <w:rPr>
          <w:rFonts w:eastAsia="Calibri"/>
          <w:color w:val="auto"/>
          <w:sz w:val="20"/>
          <w:szCs w:val="20"/>
        </w:rPr>
        <w:t xml:space="preserve"> </w:t>
      </w:r>
      <w:r w:rsidR="00F878AC" w:rsidRPr="0036073B">
        <w:rPr>
          <w:rFonts w:eastAsia="Calibri"/>
          <w:color w:val="auto"/>
          <w:sz w:val="20"/>
          <w:szCs w:val="20"/>
        </w:rPr>
        <w:t xml:space="preserve">with only </w:t>
      </w:r>
      <w:r w:rsidR="00342A7D">
        <w:rPr>
          <w:rFonts w:eastAsia="Calibri"/>
          <w:color w:val="auto"/>
          <w:sz w:val="20"/>
          <w:szCs w:val="20"/>
        </w:rPr>
        <w:t>13</w:t>
      </w:r>
      <w:r w:rsidR="00F878AC" w:rsidRPr="0036073B">
        <w:rPr>
          <w:rFonts w:eastAsia="Calibri"/>
          <w:color w:val="auto"/>
          <w:sz w:val="20"/>
          <w:szCs w:val="20"/>
        </w:rPr>
        <w:t xml:space="preserve">% reporting </w:t>
      </w:r>
      <w:r w:rsidR="00D92BA2" w:rsidRPr="0036073B">
        <w:rPr>
          <w:rFonts w:eastAsia="Calibri"/>
          <w:color w:val="auto"/>
          <w:sz w:val="20"/>
          <w:szCs w:val="20"/>
        </w:rPr>
        <w:t xml:space="preserve">a </w:t>
      </w:r>
      <w:r w:rsidR="00F878AC" w:rsidRPr="0036073B">
        <w:rPr>
          <w:rFonts w:eastAsia="Calibri"/>
          <w:color w:val="auto"/>
          <w:sz w:val="20"/>
          <w:szCs w:val="20"/>
        </w:rPr>
        <w:t xml:space="preserve">very low </w:t>
      </w:r>
      <w:r w:rsidR="00D92BA2" w:rsidRPr="0036073B">
        <w:rPr>
          <w:rFonts w:eastAsia="Calibri"/>
          <w:color w:val="auto"/>
          <w:sz w:val="20"/>
          <w:szCs w:val="20"/>
        </w:rPr>
        <w:t>level</w:t>
      </w:r>
      <w:r w:rsidR="00DF2727">
        <w:rPr>
          <w:rFonts w:eastAsia="Calibri"/>
          <w:color w:val="auto"/>
          <w:sz w:val="20"/>
          <w:szCs w:val="20"/>
        </w:rPr>
        <w:t xml:space="preserve"> </w:t>
      </w:r>
      <w:r w:rsidR="00DF2727" w:rsidRPr="0036073B">
        <w:rPr>
          <w:rFonts w:eastAsia="Calibri"/>
          <w:color w:val="auto"/>
          <w:sz w:val="20"/>
          <w:szCs w:val="20"/>
        </w:rPr>
        <w:t>of confidence for the next two years.</w:t>
      </w:r>
    </w:p>
    <w:p w14:paraId="31226A88" w14:textId="105DA319" w:rsidR="008C6C98" w:rsidRDefault="008C6C98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0DEA399B" w14:textId="2E936F76" w:rsidR="00245D67" w:rsidRDefault="008C6C98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 xml:space="preserve">It’s a mixed picture </w:t>
      </w:r>
      <w:r w:rsidR="00BE29C8">
        <w:rPr>
          <w:rFonts w:eastAsia="Calibri"/>
          <w:color w:val="auto"/>
          <w:sz w:val="20"/>
          <w:szCs w:val="20"/>
        </w:rPr>
        <w:t xml:space="preserve">of views on the importance of </w:t>
      </w:r>
      <w:r w:rsidR="001131C2">
        <w:rPr>
          <w:rFonts w:eastAsia="Calibri"/>
          <w:color w:val="auto"/>
          <w:sz w:val="20"/>
          <w:szCs w:val="20"/>
        </w:rPr>
        <w:t>B</w:t>
      </w:r>
      <w:r w:rsidR="00BE29C8">
        <w:rPr>
          <w:rFonts w:eastAsia="Calibri"/>
          <w:color w:val="auto"/>
          <w:sz w:val="20"/>
          <w:szCs w:val="20"/>
        </w:rPr>
        <w:t xml:space="preserve">uilding </w:t>
      </w:r>
      <w:r w:rsidR="001131C2">
        <w:rPr>
          <w:rFonts w:eastAsia="Calibri"/>
          <w:color w:val="auto"/>
          <w:sz w:val="20"/>
          <w:szCs w:val="20"/>
        </w:rPr>
        <w:t>B</w:t>
      </w:r>
      <w:r w:rsidR="00BE29C8">
        <w:rPr>
          <w:rFonts w:eastAsia="Calibri"/>
          <w:color w:val="auto"/>
          <w:sz w:val="20"/>
          <w:szCs w:val="20"/>
        </w:rPr>
        <w:t xml:space="preserve">ack </w:t>
      </w:r>
      <w:r w:rsidR="001131C2">
        <w:rPr>
          <w:rFonts w:eastAsia="Calibri"/>
          <w:color w:val="auto"/>
          <w:sz w:val="20"/>
          <w:szCs w:val="20"/>
        </w:rPr>
        <w:t>B</w:t>
      </w:r>
      <w:r w:rsidR="00BE29C8">
        <w:rPr>
          <w:rFonts w:eastAsia="Calibri"/>
          <w:color w:val="auto"/>
          <w:sz w:val="20"/>
          <w:szCs w:val="20"/>
        </w:rPr>
        <w:t xml:space="preserve">etter putting greater emphasis on </w:t>
      </w:r>
      <w:r w:rsidR="00BE29C8">
        <w:rPr>
          <w:rFonts w:eastAsia="Calibri"/>
          <w:color w:val="auto"/>
          <w:sz w:val="20"/>
          <w:szCs w:val="20"/>
        </w:rPr>
        <w:t>sustainable development and Environment, Social Governance (ESG)</w:t>
      </w:r>
      <w:r w:rsidR="00BA68A5">
        <w:rPr>
          <w:rFonts w:eastAsia="Calibri"/>
          <w:color w:val="auto"/>
          <w:sz w:val="20"/>
          <w:szCs w:val="20"/>
        </w:rPr>
        <w:t xml:space="preserve">. </w:t>
      </w:r>
      <w:r w:rsidR="00245D67">
        <w:rPr>
          <w:rFonts w:eastAsia="Calibri"/>
          <w:color w:val="auto"/>
          <w:sz w:val="20"/>
          <w:szCs w:val="20"/>
        </w:rPr>
        <w:t>Less than a quarter believe sustainability to be very important</w:t>
      </w:r>
      <w:r w:rsidR="000F4FA1">
        <w:rPr>
          <w:rFonts w:eastAsia="Calibri"/>
          <w:color w:val="auto"/>
          <w:sz w:val="20"/>
          <w:szCs w:val="20"/>
        </w:rPr>
        <w:t>, 18% viewing it as important and</w:t>
      </w:r>
      <w:r w:rsidR="00240338">
        <w:rPr>
          <w:rFonts w:eastAsia="Calibri"/>
          <w:color w:val="auto"/>
          <w:sz w:val="20"/>
          <w:szCs w:val="20"/>
        </w:rPr>
        <w:t xml:space="preserve"> 41% seeing it as not a priority.</w:t>
      </w:r>
    </w:p>
    <w:p w14:paraId="0E2C648C" w14:textId="77777777" w:rsidR="00342A7D" w:rsidRDefault="00342A7D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6185C055" w14:textId="409654EE" w:rsidR="00D92BA2" w:rsidRDefault="00C47984" w:rsidP="00240338">
      <w:pPr>
        <w:spacing w:after="0" w:line="240" w:lineRule="auto"/>
        <w:rPr>
          <w:rFonts w:eastAsia="Calibri"/>
          <w:color w:val="auto"/>
          <w:sz w:val="20"/>
          <w:szCs w:val="20"/>
        </w:rPr>
      </w:pPr>
      <w:r w:rsidRPr="00240338">
        <w:rPr>
          <w:rFonts w:eastAsia="Calibri"/>
          <w:color w:val="auto"/>
          <w:sz w:val="20"/>
          <w:szCs w:val="20"/>
        </w:rPr>
        <w:t xml:space="preserve">Through </w:t>
      </w:r>
      <w:r w:rsidR="00EA221F" w:rsidRPr="00240338">
        <w:rPr>
          <w:rFonts w:eastAsia="Calibri"/>
          <w:color w:val="auto"/>
          <w:sz w:val="20"/>
          <w:szCs w:val="20"/>
        </w:rPr>
        <w:t>this</w:t>
      </w:r>
      <w:r w:rsidRPr="00240338">
        <w:rPr>
          <w:rFonts w:eastAsia="Calibri"/>
          <w:color w:val="auto"/>
          <w:sz w:val="20"/>
          <w:szCs w:val="20"/>
        </w:rPr>
        <w:t xml:space="preserve"> </w:t>
      </w:r>
      <w:r w:rsidR="00D92BA2" w:rsidRPr="00240338">
        <w:rPr>
          <w:rFonts w:eastAsia="Calibri"/>
          <w:color w:val="auto"/>
          <w:sz w:val="20"/>
          <w:szCs w:val="20"/>
        </w:rPr>
        <w:t xml:space="preserve">regular monthly </w:t>
      </w:r>
      <w:r w:rsidRPr="00240338">
        <w:rPr>
          <w:rFonts w:eastAsia="Calibri"/>
          <w:color w:val="auto"/>
          <w:sz w:val="20"/>
          <w:szCs w:val="20"/>
        </w:rPr>
        <w:t>Covid-19 survey of the profession</w:t>
      </w:r>
      <w:r w:rsidR="00D92BA2" w:rsidRPr="00240338">
        <w:rPr>
          <w:rFonts w:eastAsia="Calibri"/>
          <w:color w:val="auto"/>
          <w:sz w:val="20"/>
          <w:szCs w:val="20"/>
        </w:rPr>
        <w:t xml:space="preserve"> we seek to gain insight into the experience of chartered surveyors from different sectors of the industry across the UK and to provide support in areas of concern.</w:t>
      </w:r>
    </w:p>
    <w:p w14:paraId="6244F351" w14:textId="0A3767DC" w:rsidR="00F01684" w:rsidRDefault="00F01684" w:rsidP="00240338">
      <w:pPr>
        <w:spacing w:after="0" w:line="240" w:lineRule="auto"/>
        <w:rPr>
          <w:rFonts w:eastAsia="Calibri"/>
          <w:color w:val="auto"/>
          <w:sz w:val="20"/>
          <w:szCs w:val="20"/>
        </w:rPr>
      </w:pPr>
    </w:p>
    <w:p w14:paraId="0801D455" w14:textId="77777777" w:rsidR="00F01684" w:rsidRPr="00745330" w:rsidRDefault="00F01684" w:rsidP="00F01684">
      <w:pPr>
        <w:spacing w:line="240" w:lineRule="auto"/>
        <w:rPr>
          <w:color w:val="auto"/>
          <w:sz w:val="20"/>
          <w:szCs w:val="20"/>
        </w:rPr>
      </w:pPr>
      <w:hyperlink r:id="rId17" w:history="1">
        <w:r w:rsidRPr="0036073B">
          <w:rPr>
            <w:rStyle w:val="Hyperlink"/>
            <w:color w:val="auto"/>
            <w:sz w:val="20"/>
            <w:szCs w:val="20"/>
          </w:rPr>
          <w:t>Guidance for the profession</w:t>
        </w:r>
      </w:hyperlink>
      <w:r w:rsidRPr="0036073B">
        <w:rPr>
          <w:color w:val="auto"/>
          <w:sz w:val="20"/>
          <w:szCs w:val="20"/>
        </w:rPr>
        <w:t xml:space="preserve"> has been issued on many aspects </w:t>
      </w:r>
      <w:r>
        <w:rPr>
          <w:color w:val="auto"/>
          <w:sz w:val="20"/>
          <w:szCs w:val="20"/>
        </w:rPr>
        <w:t xml:space="preserve">of </w:t>
      </w:r>
      <w:r w:rsidRPr="0036073B">
        <w:rPr>
          <w:color w:val="auto"/>
          <w:sz w:val="20"/>
          <w:szCs w:val="20"/>
        </w:rPr>
        <w:t xml:space="preserve">restarting operations after lockdown. Specific guidance and support is available for </w:t>
      </w:r>
      <w:hyperlink r:id="rId18" w:history="1">
        <w:r w:rsidRPr="0036073B">
          <w:rPr>
            <w:rStyle w:val="Hyperlink"/>
            <w:color w:val="auto"/>
            <w:sz w:val="20"/>
            <w:szCs w:val="20"/>
          </w:rPr>
          <w:t>Small Businesses</w:t>
        </w:r>
      </w:hyperlink>
      <w:r w:rsidRPr="0036073B">
        <w:rPr>
          <w:rStyle w:val="Hyperlink"/>
          <w:color w:val="auto"/>
          <w:sz w:val="20"/>
          <w:szCs w:val="20"/>
        </w:rPr>
        <w:t xml:space="preserve"> </w:t>
      </w:r>
      <w:r w:rsidRPr="0036073B">
        <w:rPr>
          <w:rStyle w:val="Hyperlink"/>
          <w:color w:val="auto"/>
          <w:sz w:val="20"/>
          <w:szCs w:val="20"/>
          <w:u w:val="none"/>
        </w:rPr>
        <w:t>during this challenging time</w:t>
      </w:r>
      <w:r w:rsidRPr="0036073B">
        <w:rPr>
          <w:color w:val="auto"/>
          <w:sz w:val="20"/>
          <w:szCs w:val="20"/>
        </w:rPr>
        <w:t>.</w:t>
      </w:r>
    </w:p>
    <w:p w14:paraId="0A9818F3" w14:textId="77777777" w:rsidR="00F01684" w:rsidRPr="00240338" w:rsidRDefault="00F01684" w:rsidP="00240338">
      <w:pPr>
        <w:spacing w:after="0" w:line="240" w:lineRule="auto"/>
        <w:rPr>
          <w:rFonts w:eastAsia="Calibri"/>
          <w:color w:val="auto"/>
          <w:sz w:val="20"/>
          <w:szCs w:val="20"/>
        </w:rPr>
      </w:pPr>
    </w:p>
    <w:p w14:paraId="5A1A86B5" w14:textId="3E8F3BF1" w:rsidR="00C47984" w:rsidRPr="0036073B" w:rsidRDefault="00CA589F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 xml:space="preserve">In September support </w:t>
      </w:r>
      <w:r w:rsidR="000171EA">
        <w:rPr>
          <w:rFonts w:eastAsia="Calibri"/>
          <w:color w:val="auto"/>
          <w:sz w:val="20"/>
          <w:szCs w:val="20"/>
        </w:rPr>
        <w:t>was</w:t>
      </w:r>
      <w:r>
        <w:rPr>
          <w:rFonts w:eastAsia="Calibri"/>
          <w:color w:val="auto"/>
          <w:sz w:val="20"/>
          <w:szCs w:val="20"/>
        </w:rPr>
        <w:t xml:space="preserve"> </w:t>
      </w:r>
      <w:r w:rsidR="00F01684">
        <w:rPr>
          <w:rFonts w:eastAsia="Calibri"/>
          <w:color w:val="auto"/>
          <w:sz w:val="20"/>
          <w:szCs w:val="20"/>
        </w:rPr>
        <w:t xml:space="preserve">specifically </w:t>
      </w:r>
      <w:r w:rsidR="00DD41B6">
        <w:rPr>
          <w:rFonts w:eastAsia="Calibri"/>
          <w:color w:val="auto"/>
          <w:sz w:val="20"/>
          <w:szCs w:val="20"/>
        </w:rPr>
        <w:t xml:space="preserve">requested for </w:t>
      </w:r>
      <w:r w:rsidR="00B854B9">
        <w:rPr>
          <w:rFonts w:eastAsia="Calibri"/>
          <w:color w:val="auto"/>
          <w:sz w:val="20"/>
          <w:szCs w:val="20"/>
        </w:rPr>
        <w:t>APC candidates</w:t>
      </w:r>
      <w:r w:rsidR="00642AC2">
        <w:rPr>
          <w:rFonts w:eastAsia="Calibri"/>
          <w:color w:val="auto"/>
          <w:sz w:val="20"/>
          <w:szCs w:val="20"/>
        </w:rPr>
        <w:t xml:space="preserve"> </w:t>
      </w:r>
      <w:r w:rsidR="000171EA">
        <w:rPr>
          <w:rFonts w:eastAsia="Calibri"/>
          <w:color w:val="auto"/>
          <w:sz w:val="20"/>
          <w:szCs w:val="20"/>
        </w:rPr>
        <w:t xml:space="preserve">and </w:t>
      </w:r>
      <w:r w:rsidR="00DD41B6">
        <w:rPr>
          <w:rFonts w:eastAsia="Calibri"/>
          <w:color w:val="auto"/>
          <w:sz w:val="20"/>
          <w:szCs w:val="20"/>
        </w:rPr>
        <w:t xml:space="preserve">the next generation studying </w:t>
      </w:r>
      <w:r w:rsidR="005032DA">
        <w:rPr>
          <w:rFonts w:eastAsia="Calibri"/>
          <w:color w:val="auto"/>
          <w:sz w:val="20"/>
          <w:szCs w:val="20"/>
        </w:rPr>
        <w:t>at universit</w:t>
      </w:r>
      <w:r w:rsidR="003C0C8F">
        <w:rPr>
          <w:rFonts w:eastAsia="Calibri"/>
          <w:color w:val="auto"/>
          <w:sz w:val="20"/>
          <w:szCs w:val="20"/>
        </w:rPr>
        <w:t>y a</w:t>
      </w:r>
      <w:r w:rsidR="000171EA">
        <w:rPr>
          <w:rFonts w:eastAsia="Calibri"/>
          <w:color w:val="auto"/>
          <w:sz w:val="20"/>
          <w:szCs w:val="20"/>
        </w:rPr>
        <w:t>s well as</w:t>
      </w:r>
      <w:r w:rsidR="003C0C8F">
        <w:rPr>
          <w:rFonts w:eastAsia="Calibri"/>
          <w:color w:val="auto"/>
          <w:sz w:val="20"/>
          <w:szCs w:val="20"/>
        </w:rPr>
        <w:t xml:space="preserve"> </w:t>
      </w:r>
      <w:r w:rsidR="00A35C0C">
        <w:rPr>
          <w:rFonts w:eastAsia="Calibri"/>
          <w:color w:val="auto"/>
          <w:sz w:val="20"/>
          <w:szCs w:val="20"/>
        </w:rPr>
        <w:t xml:space="preserve">influence with government to support the sector, </w:t>
      </w:r>
      <w:r w:rsidR="00F60606">
        <w:rPr>
          <w:rFonts w:eastAsia="Calibri"/>
          <w:color w:val="auto"/>
          <w:sz w:val="20"/>
          <w:szCs w:val="20"/>
        </w:rPr>
        <w:t xml:space="preserve">the rebuilding of the UK economies and </w:t>
      </w:r>
      <w:r w:rsidR="00AC6D58">
        <w:rPr>
          <w:rFonts w:eastAsia="Calibri"/>
          <w:color w:val="auto"/>
          <w:sz w:val="20"/>
          <w:szCs w:val="20"/>
        </w:rPr>
        <w:t>investment in infrastructure</w:t>
      </w:r>
      <w:r w:rsidR="00A512BB">
        <w:rPr>
          <w:rFonts w:eastAsia="Calibri"/>
          <w:color w:val="auto"/>
          <w:sz w:val="20"/>
          <w:szCs w:val="20"/>
        </w:rPr>
        <w:t>.</w:t>
      </w:r>
    </w:p>
    <w:p w14:paraId="3A022B62" w14:textId="00472CCA" w:rsidR="0045205B" w:rsidRPr="0036073B" w:rsidRDefault="0045205B" w:rsidP="002B0993">
      <w:pPr>
        <w:spacing w:after="0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658350E0" w14:textId="157E7E50" w:rsidR="00735677" w:rsidRDefault="00735677" w:rsidP="00735677">
      <w:p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Calibri"/>
          <w:color w:val="auto"/>
          <w:sz w:val="20"/>
          <w:szCs w:val="20"/>
        </w:rPr>
        <w:t>Supporting t</w:t>
      </w:r>
      <w:r w:rsidR="00B81495" w:rsidRPr="00735677">
        <w:rPr>
          <w:rFonts w:eastAsia="Calibri"/>
          <w:color w:val="auto"/>
          <w:sz w:val="20"/>
          <w:szCs w:val="20"/>
        </w:rPr>
        <w:t xml:space="preserve">he next generation </w:t>
      </w:r>
      <w:r>
        <w:rPr>
          <w:rFonts w:eastAsia="Calibri"/>
          <w:color w:val="auto"/>
          <w:sz w:val="20"/>
          <w:szCs w:val="20"/>
        </w:rPr>
        <w:t>is</w:t>
      </w:r>
      <w:r w:rsidR="00861971" w:rsidRPr="00735677">
        <w:rPr>
          <w:rFonts w:eastAsia="Calibri"/>
          <w:color w:val="auto"/>
          <w:sz w:val="20"/>
          <w:szCs w:val="20"/>
        </w:rPr>
        <w:t xml:space="preserve"> extremely important and a priority for RICS. During the </w:t>
      </w:r>
      <w:r w:rsidR="009D4933" w:rsidRPr="00735677">
        <w:rPr>
          <w:rFonts w:eastAsia="Calibri"/>
          <w:color w:val="auto"/>
          <w:sz w:val="20"/>
          <w:szCs w:val="20"/>
        </w:rPr>
        <w:t xml:space="preserve">pandemic we have </w:t>
      </w:r>
      <w:r w:rsidR="00922AF7" w:rsidRPr="00735677">
        <w:rPr>
          <w:rFonts w:eastAsia="Calibri"/>
          <w:color w:val="auto"/>
          <w:sz w:val="20"/>
          <w:szCs w:val="20"/>
        </w:rPr>
        <w:t xml:space="preserve">held virtual meetings with </w:t>
      </w:r>
      <w:bookmarkStart w:id="0" w:name="_GoBack"/>
      <w:bookmarkEnd w:id="0"/>
      <w:r w:rsidR="00922AF7" w:rsidRPr="00735677">
        <w:rPr>
          <w:rFonts w:eastAsia="Calibri"/>
          <w:color w:val="auto"/>
          <w:sz w:val="20"/>
          <w:szCs w:val="20"/>
        </w:rPr>
        <w:t xml:space="preserve">our partner universities to ensure students </w:t>
      </w:r>
      <w:r w:rsidR="00195AEA">
        <w:rPr>
          <w:rFonts w:eastAsia="Calibri"/>
          <w:color w:val="auto"/>
          <w:sz w:val="20"/>
          <w:szCs w:val="20"/>
        </w:rPr>
        <w:t>feel</w:t>
      </w:r>
      <w:r w:rsidR="00922AF7" w:rsidRPr="00735677">
        <w:rPr>
          <w:rFonts w:eastAsia="Calibri"/>
          <w:color w:val="auto"/>
          <w:sz w:val="20"/>
          <w:szCs w:val="20"/>
        </w:rPr>
        <w:t xml:space="preserve"> supported </w:t>
      </w:r>
      <w:r w:rsidR="00430DC0" w:rsidRPr="00735677">
        <w:rPr>
          <w:rFonts w:eastAsia="Calibri"/>
          <w:color w:val="auto"/>
          <w:sz w:val="20"/>
          <w:szCs w:val="20"/>
        </w:rPr>
        <w:t xml:space="preserve">in their studies and our Future Talent team </w:t>
      </w:r>
      <w:r w:rsidR="001E1384" w:rsidRPr="00735677">
        <w:rPr>
          <w:rFonts w:eastAsia="Calibri"/>
          <w:color w:val="auto"/>
          <w:sz w:val="20"/>
          <w:szCs w:val="20"/>
        </w:rPr>
        <w:t xml:space="preserve">is providing </w:t>
      </w:r>
      <w:r w:rsidR="007D74D0" w:rsidRPr="00735677">
        <w:rPr>
          <w:rFonts w:eastAsia="Calibri"/>
          <w:color w:val="auto"/>
          <w:sz w:val="20"/>
          <w:szCs w:val="20"/>
        </w:rPr>
        <w:t>induction programmes for surveying apprentices</w:t>
      </w:r>
      <w:r w:rsidR="00701971" w:rsidRPr="00735677">
        <w:rPr>
          <w:rFonts w:eastAsia="Calibri"/>
          <w:sz w:val="20"/>
          <w:szCs w:val="20"/>
        </w:rPr>
        <w:t xml:space="preserve"> at colleges and univers</w:t>
      </w:r>
      <w:r w:rsidR="0056683C" w:rsidRPr="00735677">
        <w:rPr>
          <w:rFonts w:eastAsia="Calibri"/>
          <w:sz w:val="20"/>
          <w:szCs w:val="20"/>
        </w:rPr>
        <w:t xml:space="preserve">ities across the country. </w:t>
      </w:r>
      <w:r w:rsidR="00195AEA">
        <w:rPr>
          <w:rFonts w:eastAsia="Calibri"/>
          <w:sz w:val="20"/>
          <w:szCs w:val="20"/>
        </w:rPr>
        <w:t xml:space="preserve">The new </w:t>
      </w:r>
      <w:r w:rsidRPr="00735677">
        <w:rPr>
          <w:rFonts w:eastAsia="Times New Roman"/>
          <w:sz w:val="20"/>
          <w:szCs w:val="20"/>
        </w:rPr>
        <w:t xml:space="preserve">Design, Surveying and planning T-Level </w:t>
      </w:r>
      <w:r w:rsidR="00195AEA">
        <w:rPr>
          <w:rFonts w:eastAsia="Times New Roman"/>
          <w:sz w:val="20"/>
          <w:szCs w:val="20"/>
        </w:rPr>
        <w:t xml:space="preserve">qualification that launched this Autumn </w:t>
      </w:r>
      <w:r w:rsidRPr="00735677">
        <w:rPr>
          <w:rFonts w:eastAsia="Times New Roman"/>
          <w:sz w:val="20"/>
          <w:szCs w:val="20"/>
        </w:rPr>
        <w:t>has been very popular</w:t>
      </w:r>
      <w:r w:rsidR="00195AEA">
        <w:rPr>
          <w:rFonts w:eastAsia="Times New Roman"/>
          <w:sz w:val="20"/>
          <w:szCs w:val="20"/>
        </w:rPr>
        <w:t>. A</w:t>
      </w:r>
      <w:r w:rsidRPr="00735677">
        <w:rPr>
          <w:rFonts w:eastAsia="Times New Roman"/>
          <w:sz w:val="20"/>
          <w:szCs w:val="20"/>
        </w:rPr>
        <w:t xml:space="preserve"> DfE spokesperson said that initial target numbers had been exceeded</w:t>
      </w:r>
      <w:r w:rsidR="0090763D">
        <w:rPr>
          <w:rFonts w:eastAsia="Times New Roman"/>
          <w:sz w:val="20"/>
          <w:szCs w:val="20"/>
        </w:rPr>
        <w:t xml:space="preserve"> and RICS is delivering an engageme</w:t>
      </w:r>
      <w:r w:rsidR="00AD740B">
        <w:rPr>
          <w:rFonts w:eastAsia="Times New Roman"/>
          <w:sz w:val="20"/>
          <w:szCs w:val="20"/>
        </w:rPr>
        <w:t>n</w:t>
      </w:r>
      <w:r w:rsidR="0090763D">
        <w:rPr>
          <w:rFonts w:eastAsia="Times New Roman"/>
          <w:sz w:val="20"/>
          <w:szCs w:val="20"/>
        </w:rPr>
        <w:t xml:space="preserve">t programme </w:t>
      </w:r>
      <w:r w:rsidRPr="00735677">
        <w:rPr>
          <w:rFonts w:eastAsia="Times New Roman"/>
          <w:sz w:val="20"/>
          <w:szCs w:val="20"/>
        </w:rPr>
        <w:t>for T-Level</w:t>
      </w:r>
      <w:r w:rsidR="00AD740B">
        <w:rPr>
          <w:rFonts w:eastAsia="Times New Roman"/>
          <w:sz w:val="20"/>
          <w:szCs w:val="20"/>
        </w:rPr>
        <w:t xml:space="preserve"> course providers</w:t>
      </w:r>
      <w:r w:rsidRPr="00735677">
        <w:rPr>
          <w:rFonts w:eastAsia="Times New Roman"/>
          <w:sz w:val="20"/>
          <w:szCs w:val="20"/>
        </w:rPr>
        <w:t xml:space="preserve"> </w:t>
      </w:r>
      <w:r w:rsidR="00AD740B">
        <w:rPr>
          <w:rFonts w:eastAsia="Times New Roman"/>
          <w:sz w:val="20"/>
          <w:szCs w:val="20"/>
        </w:rPr>
        <w:t xml:space="preserve">to support </w:t>
      </w:r>
      <w:r w:rsidRPr="00735677">
        <w:rPr>
          <w:rFonts w:eastAsia="Times New Roman"/>
          <w:sz w:val="20"/>
          <w:szCs w:val="20"/>
        </w:rPr>
        <w:t>the quality of teaching and to pr</w:t>
      </w:r>
      <w:r w:rsidR="00AD740B">
        <w:rPr>
          <w:rFonts w:eastAsia="Times New Roman"/>
          <w:sz w:val="20"/>
          <w:szCs w:val="20"/>
        </w:rPr>
        <w:t xml:space="preserve">ovide </w:t>
      </w:r>
      <w:r w:rsidR="00797294">
        <w:rPr>
          <w:rFonts w:eastAsia="Times New Roman"/>
          <w:sz w:val="20"/>
          <w:szCs w:val="20"/>
        </w:rPr>
        <w:t>guidance on pathways into</w:t>
      </w:r>
      <w:r w:rsidRPr="00735677">
        <w:rPr>
          <w:rFonts w:eastAsia="Times New Roman"/>
          <w:sz w:val="20"/>
          <w:szCs w:val="20"/>
        </w:rPr>
        <w:t xml:space="preserve"> RICS. </w:t>
      </w:r>
    </w:p>
    <w:p w14:paraId="4B1288B4" w14:textId="21133370" w:rsidR="006249D0" w:rsidRDefault="006249D0" w:rsidP="00735677">
      <w:pPr>
        <w:spacing w:after="0" w:line="240" w:lineRule="auto"/>
        <w:rPr>
          <w:rFonts w:eastAsia="Times New Roman"/>
          <w:sz w:val="20"/>
          <w:szCs w:val="20"/>
        </w:rPr>
      </w:pPr>
    </w:p>
    <w:p w14:paraId="78A9258D" w14:textId="0C129893" w:rsidR="006249D0" w:rsidRDefault="006249D0" w:rsidP="00735677">
      <w:pPr>
        <w:spacing w:after="0" w:line="240" w:lineRule="auto"/>
        <w:rPr>
          <w:rFonts w:eastAsia="Times New Roman"/>
          <w:sz w:val="20"/>
          <w:szCs w:val="20"/>
        </w:rPr>
      </w:pPr>
    </w:p>
    <w:p w14:paraId="4073E6BD" w14:textId="3967C85D" w:rsidR="006249D0" w:rsidRDefault="006249D0" w:rsidP="00735677">
      <w:pPr>
        <w:spacing w:after="0" w:line="240" w:lineRule="auto"/>
        <w:rPr>
          <w:rFonts w:eastAsia="Times New Roman"/>
          <w:sz w:val="20"/>
          <w:szCs w:val="20"/>
        </w:rPr>
      </w:pPr>
    </w:p>
    <w:p w14:paraId="5D7E5A3F" w14:textId="3BE59E8A" w:rsidR="006249D0" w:rsidRPr="00896888" w:rsidRDefault="00EE5FD8" w:rsidP="00735677">
      <w:pPr>
        <w:spacing w:after="0" w:line="240" w:lineRule="auto"/>
        <w:rPr>
          <w:rFonts w:eastAsia="Times New Roman"/>
          <w:color w:val="auto"/>
          <w:sz w:val="20"/>
          <w:szCs w:val="20"/>
        </w:rPr>
      </w:pPr>
      <w:r w:rsidRPr="00896888">
        <w:rPr>
          <w:sz w:val="20"/>
          <w:szCs w:val="20"/>
        </w:rPr>
        <w:t xml:space="preserve">For candidates </w:t>
      </w:r>
      <w:r w:rsidR="00935ABB" w:rsidRPr="00896888">
        <w:rPr>
          <w:sz w:val="20"/>
          <w:szCs w:val="20"/>
        </w:rPr>
        <w:t xml:space="preserve">working towards their RICS qualification we have </w:t>
      </w:r>
      <w:r w:rsidR="00517B09" w:rsidRPr="00896888">
        <w:rPr>
          <w:sz w:val="20"/>
          <w:szCs w:val="20"/>
        </w:rPr>
        <w:t>a dedicated</w:t>
      </w:r>
      <w:r w:rsidR="00935ABB" w:rsidRPr="00896888">
        <w:rPr>
          <w:sz w:val="20"/>
          <w:szCs w:val="20"/>
        </w:rPr>
        <w:t xml:space="preserve"> </w:t>
      </w:r>
      <w:hyperlink r:id="rId19" w:history="1">
        <w:r w:rsidR="006249D0" w:rsidRPr="00896888">
          <w:rPr>
            <w:rStyle w:val="Hyperlink"/>
            <w:color w:val="1865B2"/>
            <w:sz w:val="20"/>
            <w:szCs w:val="20"/>
            <w:bdr w:val="none" w:sz="0" w:space="0" w:color="auto" w:frame="1"/>
          </w:rPr>
          <w:t>APC support team</w:t>
        </w:r>
      </w:hyperlink>
      <w:r w:rsidR="00517B09" w:rsidRPr="00896888">
        <w:rPr>
          <w:sz w:val="20"/>
          <w:szCs w:val="20"/>
        </w:rPr>
        <w:t xml:space="preserve"> offering access to</w:t>
      </w:r>
      <w:r w:rsidR="00CB5120" w:rsidRPr="00896888">
        <w:rPr>
          <w:sz w:val="20"/>
          <w:szCs w:val="20"/>
        </w:rPr>
        <w:t xml:space="preserve"> a series of</w:t>
      </w:r>
      <w:r w:rsidR="00517B09" w:rsidRPr="00896888">
        <w:rPr>
          <w:sz w:val="20"/>
          <w:szCs w:val="20"/>
        </w:rPr>
        <w:t xml:space="preserve"> free webinars </w:t>
      </w:r>
      <w:r w:rsidR="008819F4" w:rsidRPr="00896888">
        <w:rPr>
          <w:sz w:val="20"/>
          <w:szCs w:val="20"/>
        </w:rPr>
        <w:t xml:space="preserve">covering </w:t>
      </w:r>
      <w:r w:rsidR="00896888" w:rsidRPr="00896888">
        <w:rPr>
          <w:sz w:val="20"/>
          <w:szCs w:val="20"/>
        </w:rPr>
        <w:t xml:space="preserve">all aspects of the qualification process </w:t>
      </w:r>
      <w:r w:rsidR="00517B09" w:rsidRPr="00896888">
        <w:rPr>
          <w:sz w:val="20"/>
          <w:szCs w:val="20"/>
        </w:rPr>
        <w:t xml:space="preserve">and </w:t>
      </w:r>
      <w:r w:rsidR="00473D26" w:rsidRPr="00896888">
        <w:rPr>
          <w:sz w:val="20"/>
          <w:szCs w:val="20"/>
        </w:rPr>
        <w:t>personal guidance from one of our candidate support co-ordinators.</w:t>
      </w:r>
    </w:p>
    <w:p w14:paraId="31F6E844" w14:textId="77777777" w:rsidR="005054BA" w:rsidRPr="0036073B" w:rsidRDefault="005054BA" w:rsidP="0000129E">
      <w:pPr>
        <w:spacing w:line="240" w:lineRule="auto"/>
        <w:ind w:left="0" w:firstLine="0"/>
        <w:rPr>
          <w:color w:val="auto"/>
          <w:sz w:val="20"/>
          <w:szCs w:val="20"/>
        </w:rPr>
      </w:pPr>
    </w:p>
    <w:p w14:paraId="048AAA70" w14:textId="712EA1C2" w:rsidR="00E15A72" w:rsidRPr="00F01684" w:rsidRDefault="00E15A72" w:rsidP="00063CF6">
      <w:pPr>
        <w:spacing w:after="0" w:line="240" w:lineRule="auto"/>
        <w:ind w:left="10" w:firstLine="0"/>
        <w:rPr>
          <w:rFonts w:eastAsia="Times New Roman"/>
          <w:color w:val="auto"/>
          <w:sz w:val="20"/>
          <w:szCs w:val="20"/>
        </w:rPr>
      </w:pPr>
      <w:r w:rsidRPr="00F01684">
        <w:rPr>
          <w:color w:val="auto"/>
          <w:sz w:val="20"/>
          <w:szCs w:val="20"/>
        </w:rPr>
        <w:t xml:space="preserve">Our government </w:t>
      </w:r>
      <w:r w:rsidR="00DF2727" w:rsidRPr="00F01684">
        <w:rPr>
          <w:color w:val="auto"/>
          <w:sz w:val="20"/>
          <w:szCs w:val="20"/>
        </w:rPr>
        <w:t xml:space="preserve">advocacy </w:t>
      </w:r>
      <w:r w:rsidR="00063CF6" w:rsidRPr="00F01684">
        <w:rPr>
          <w:color w:val="auto"/>
          <w:sz w:val="20"/>
          <w:szCs w:val="20"/>
        </w:rPr>
        <w:t>has been more important th</w:t>
      </w:r>
      <w:r w:rsidR="0000129E" w:rsidRPr="00F01684">
        <w:rPr>
          <w:color w:val="auto"/>
          <w:sz w:val="20"/>
          <w:szCs w:val="20"/>
        </w:rPr>
        <w:t>a</w:t>
      </w:r>
      <w:r w:rsidR="00063CF6" w:rsidRPr="00F01684">
        <w:rPr>
          <w:color w:val="auto"/>
          <w:sz w:val="20"/>
          <w:szCs w:val="20"/>
        </w:rPr>
        <w:t xml:space="preserve">n ever during the pandemic to ensure that </w:t>
      </w:r>
      <w:r w:rsidR="00396D71">
        <w:rPr>
          <w:color w:val="auto"/>
          <w:sz w:val="20"/>
          <w:szCs w:val="20"/>
        </w:rPr>
        <w:t xml:space="preserve">we influence </w:t>
      </w:r>
      <w:r w:rsidR="0081096E">
        <w:rPr>
          <w:color w:val="auto"/>
          <w:sz w:val="20"/>
          <w:szCs w:val="20"/>
        </w:rPr>
        <w:t>on matters of strategic significance to the U</w:t>
      </w:r>
      <w:r w:rsidR="009A1574">
        <w:rPr>
          <w:color w:val="auto"/>
          <w:sz w:val="20"/>
          <w:szCs w:val="20"/>
        </w:rPr>
        <w:t xml:space="preserve">K </w:t>
      </w:r>
      <w:r w:rsidR="0081096E">
        <w:rPr>
          <w:color w:val="auto"/>
          <w:sz w:val="20"/>
          <w:szCs w:val="20"/>
        </w:rPr>
        <w:t xml:space="preserve">economy. </w:t>
      </w:r>
      <w:r w:rsidR="003223BB">
        <w:rPr>
          <w:color w:val="auto"/>
          <w:sz w:val="20"/>
          <w:szCs w:val="20"/>
        </w:rPr>
        <w:t xml:space="preserve">Our </w:t>
      </w:r>
      <w:r w:rsidRPr="00F01684">
        <w:rPr>
          <w:color w:val="auto"/>
          <w:sz w:val="20"/>
          <w:szCs w:val="20"/>
        </w:rPr>
        <w:t>meeting</w:t>
      </w:r>
      <w:r w:rsidR="003223BB">
        <w:rPr>
          <w:color w:val="auto"/>
          <w:sz w:val="20"/>
          <w:szCs w:val="20"/>
        </w:rPr>
        <w:t>s</w:t>
      </w:r>
      <w:r w:rsidRPr="00F01684">
        <w:rPr>
          <w:color w:val="auto"/>
          <w:sz w:val="20"/>
          <w:szCs w:val="20"/>
        </w:rPr>
        <w:t xml:space="preserve"> with Ministers and senior officials</w:t>
      </w:r>
      <w:r w:rsidR="003223BB">
        <w:rPr>
          <w:color w:val="auto"/>
          <w:sz w:val="20"/>
          <w:szCs w:val="20"/>
        </w:rPr>
        <w:t xml:space="preserve"> continue</w:t>
      </w:r>
      <w:r w:rsidRPr="00F01684">
        <w:rPr>
          <w:color w:val="auto"/>
          <w:sz w:val="20"/>
          <w:szCs w:val="20"/>
        </w:rPr>
        <w:t xml:space="preserve"> with a focus not just on Westminster but on the whole of the UK, with an active programme of engagement with the administrations in Edinburgh, Belfast and Cardiff.</w:t>
      </w:r>
      <w:r w:rsidRPr="00F01684">
        <w:rPr>
          <w:b/>
          <w:bCs/>
          <w:color w:val="auto"/>
          <w:sz w:val="20"/>
          <w:szCs w:val="20"/>
        </w:rPr>
        <w:t xml:space="preserve"> </w:t>
      </w:r>
      <w:r w:rsidRPr="00F01684">
        <w:rPr>
          <w:color w:val="auto"/>
          <w:sz w:val="20"/>
          <w:szCs w:val="20"/>
        </w:rPr>
        <w:t xml:space="preserve">In all three nations we are influencing the reimagining of our sectors in the post Covid-19 world. </w:t>
      </w:r>
      <w:r w:rsidR="001D0235" w:rsidRPr="00F01684">
        <w:rPr>
          <w:color w:val="auto"/>
          <w:sz w:val="20"/>
          <w:szCs w:val="20"/>
        </w:rPr>
        <w:t xml:space="preserve">Our priority is to support the profession with </w:t>
      </w:r>
      <w:r w:rsidR="001D0235" w:rsidRPr="00F01684">
        <w:rPr>
          <w:color w:val="auto"/>
          <w:sz w:val="20"/>
          <w:szCs w:val="20"/>
        </w:rPr>
        <w:t>RICS placing an emphasis on housing supply, town centre and high street renewal</w:t>
      </w:r>
      <w:r w:rsidR="001D0235" w:rsidRPr="00F01684">
        <w:rPr>
          <w:color w:val="auto"/>
          <w:sz w:val="20"/>
          <w:szCs w:val="20"/>
          <w:shd w:val="clear" w:color="auto" w:fill="FFFFFF"/>
        </w:rPr>
        <w:t xml:space="preserve"> and sustainable infrastructure. We are </w:t>
      </w:r>
      <w:r w:rsidR="00507C5E">
        <w:rPr>
          <w:color w:val="auto"/>
          <w:sz w:val="20"/>
          <w:szCs w:val="20"/>
          <w:shd w:val="clear" w:color="auto" w:fill="FFFFFF"/>
        </w:rPr>
        <w:t>influencing</w:t>
      </w:r>
      <w:r w:rsidR="001D0235" w:rsidRPr="00F01684">
        <w:rPr>
          <w:color w:val="auto"/>
          <w:sz w:val="20"/>
          <w:szCs w:val="20"/>
          <w:shd w:val="clear" w:color="auto" w:fill="FFFFFF"/>
        </w:rPr>
        <w:t xml:space="preserve">  Build Back Better </w:t>
      </w:r>
      <w:r w:rsidR="00507C5E">
        <w:rPr>
          <w:color w:val="auto"/>
          <w:sz w:val="20"/>
          <w:szCs w:val="20"/>
          <w:shd w:val="clear" w:color="auto" w:fill="FFFFFF"/>
        </w:rPr>
        <w:t xml:space="preserve">by advocating a </w:t>
      </w:r>
      <w:r w:rsidR="001D0235" w:rsidRPr="00F01684">
        <w:rPr>
          <w:color w:val="auto"/>
          <w:sz w:val="20"/>
          <w:szCs w:val="20"/>
          <w:shd w:val="clear" w:color="auto" w:fill="FFFFFF"/>
        </w:rPr>
        <w:t>Renew</w:t>
      </w:r>
      <w:r w:rsidR="00507C5E">
        <w:rPr>
          <w:color w:val="auto"/>
          <w:sz w:val="20"/>
          <w:szCs w:val="20"/>
          <w:shd w:val="clear" w:color="auto" w:fill="FFFFFF"/>
        </w:rPr>
        <w:t>, Repurpose, Regenerate strategy</w:t>
      </w:r>
      <w:r w:rsidR="00F316C9">
        <w:rPr>
          <w:color w:val="auto"/>
          <w:sz w:val="20"/>
          <w:szCs w:val="20"/>
          <w:shd w:val="clear" w:color="auto" w:fill="FFFFFF"/>
        </w:rPr>
        <w:t xml:space="preserve"> renewing </w:t>
      </w:r>
      <w:r w:rsidR="00585D01" w:rsidRPr="00F01684">
        <w:rPr>
          <w:color w:val="auto"/>
          <w:sz w:val="20"/>
          <w:szCs w:val="20"/>
          <w:shd w:val="clear" w:color="auto" w:fill="FFFFFF"/>
        </w:rPr>
        <w:t>the UK’s</w:t>
      </w:r>
      <w:r w:rsidR="001D0235" w:rsidRPr="00F01684">
        <w:rPr>
          <w:color w:val="auto"/>
          <w:sz w:val="20"/>
          <w:szCs w:val="20"/>
          <w:shd w:val="clear" w:color="auto" w:fill="FFFFFF"/>
        </w:rPr>
        <w:t xml:space="preserve"> housing stock, </w:t>
      </w:r>
      <w:r w:rsidR="00F316C9">
        <w:rPr>
          <w:color w:val="auto"/>
          <w:sz w:val="20"/>
          <w:szCs w:val="20"/>
          <w:shd w:val="clear" w:color="auto" w:fill="FFFFFF"/>
        </w:rPr>
        <w:t>r</w:t>
      </w:r>
      <w:r w:rsidR="001D0235" w:rsidRPr="00F01684">
        <w:rPr>
          <w:color w:val="auto"/>
          <w:sz w:val="20"/>
          <w:szCs w:val="20"/>
          <w:shd w:val="clear" w:color="auto" w:fill="FFFFFF"/>
        </w:rPr>
        <w:t>epurpos</w:t>
      </w:r>
      <w:r w:rsidR="00DF2727" w:rsidRPr="00F01684">
        <w:rPr>
          <w:color w:val="auto"/>
          <w:sz w:val="20"/>
          <w:szCs w:val="20"/>
          <w:shd w:val="clear" w:color="auto" w:fill="FFFFFF"/>
        </w:rPr>
        <w:t>ing</w:t>
      </w:r>
      <w:r w:rsidR="001D0235" w:rsidRPr="00F01684">
        <w:rPr>
          <w:color w:val="auto"/>
          <w:sz w:val="20"/>
          <w:szCs w:val="20"/>
          <w:shd w:val="clear" w:color="auto" w:fill="FFFFFF"/>
        </w:rPr>
        <w:t xml:space="preserve"> of the high street </w:t>
      </w:r>
      <w:r w:rsidR="0036073B" w:rsidRPr="00F01684">
        <w:rPr>
          <w:color w:val="auto"/>
          <w:sz w:val="20"/>
          <w:szCs w:val="20"/>
          <w:shd w:val="clear" w:color="auto" w:fill="FFFFFF"/>
        </w:rPr>
        <w:t xml:space="preserve">and </w:t>
      </w:r>
      <w:r w:rsidR="00F316C9">
        <w:rPr>
          <w:color w:val="auto"/>
          <w:sz w:val="20"/>
          <w:szCs w:val="20"/>
          <w:shd w:val="clear" w:color="auto" w:fill="FFFFFF"/>
        </w:rPr>
        <w:t>r</w:t>
      </w:r>
      <w:r w:rsidR="0036073B" w:rsidRPr="00F01684">
        <w:rPr>
          <w:color w:val="auto"/>
          <w:sz w:val="20"/>
          <w:szCs w:val="20"/>
          <w:shd w:val="clear" w:color="auto" w:fill="FFFFFF"/>
        </w:rPr>
        <w:t>egenerat</w:t>
      </w:r>
      <w:r w:rsidR="00F316C9">
        <w:rPr>
          <w:color w:val="auto"/>
          <w:sz w:val="20"/>
          <w:szCs w:val="20"/>
          <w:shd w:val="clear" w:color="auto" w:fill="FFFFFF"/>
        </w:rPr>
        <w:t>ing</w:t>
      </w:r>
      <w:r w:rsidR="0036073B" w:rsidRPr="00F01684">
        <w:rPr>
          <w:color w:val="auto"/>
          <w:sz w:val="20"/>
          <w:szCs w:val="20"/>
          <w:shd w:val="clear" w:color="auto" w:fill="FFFFFF"/>
        </w:rPr>
        <w:t xml:space="preserve"> our infrastructure t</w:t>
      </w:r>
      <w:r w:rsidR="00DF2727" w:rsidRPr="00F01684">
        <w:rPr>
          <w:color w:val="auto"/>
          <w:sz w:val="20"/>
          <w:szCs w:val="20"/>
          <w:shd w:val="clear" w:color="auto" w:fill="FFFFFF"/>
        </w:rPr>
        <w:t xml:space="preserve">o </w:t>
      </w:r>
      <w:r w:rsidR="0036073B" w:rsidRPr="00F01684">
        <w:rPr>
          <w:color w:val="auto"/>
          <w:sz w:val="20"/>
          <w:szCs w:val="20"/>
          <w:shd w:val="clear" w:color="auto" w:fill="FFFFFF"/>
        </w:rPr>
        <w:t>offer sustainable recovery from the pandemic and development of greener more vibrant communities</w:t>
      </w:r>
      <w:r w:rsidR="00A43211">
        <w:rPr>
          <w:color w:val="auto"/>
          <w:sz w:val="20"/>
          <w:szCs w:val="20"/>
          <w:shd w:val="clear" w:color="auto" w:fill="FFFFFF"/>
        </w:rPr>
        <w:t xml:space="preserve"> for</w:t>
      </w:r>
      <w:r w:rsidR="0036073B" w:rsidRPr="00F01684">
        <w:rPr>
          <w:color w:val="auto"/>
          <w:sz w:val="20"/>
          <w:szCs w:val="20"/>
          <w:shd w:val="clear" w:color="auto" w:fill="FFFFFF"/>
        </w:rPr>
        <w:t xml:space="preserve"> the long</w:t>
      </w:r>
      <w:r w:rsidR="00DF2727" w:rsidRPr="00F01684">
        <w:rPr>
          <w:color w:val="auto"/>
          <w:sz w:val="20"/>
          <w:szCs w:val="20"/>
          <w:shd w:val="clear" w:color="auto" w:fill="FFFFFF"/>
        </w:rPr>
        <w:t>er</w:t>
      </w:r>
      <w:r w:rsidR="0036073B" w:rsidRPr="00F01684">
        <w:rPr>
          <w:color w:val="auto"/>
          <w:sz w:val="20"/>
          <w:szCs w:val="20"/>
          <w:shd w:val="clear" w:color="auto" w:fill="FFFFFF"/>
        </w:rPr>
        <w:t xml:space="preserve"> term. </w:t>
      </w:r>
    </w:p>
    <w:p w14:paraId="69033AFF" w14:textId="663E50C7" w:rsidR="00745330" w:rsidRDefault="004B43C2" w:rsidP="002B0993">
      <w:pPr>
        <w:pStyle w:val="xmsonormal"/>
        <w:rPr>
          <w:rStyle w:val="Hyperlink"/>
          <w:rFonts w:ascii="Arial" w:hAnsi="Arial" w:cs="Arial"/>
          <w:color w:val="auto"/>
          <w:sz w:val="20"/>
          <w:szCs w:val="20"/>
        </w:rPr>
      </w:pPr>
      <w:r w:rsidRPr="0036073B">
        <w:rPr>
          <w:rFonts w:ascii="Arial" w:eastAsia="Times New Roman" w:hAnsi="Arial" w:cs="Arial"/>
          <w:sz w:val="20"/>
          <w:szCs w:val="20"/>
        </w:rPr>
        <w:br/>
      </w:r>
      <w:r w:rsidR="00BA5950" w:rsidRPr="0036073B">
        <w:rPr>
          <w:rFonts w:ascii="Arial" w:hAnsi="Arial" w:cs="Arial"/>
          <w:sz w:val="20"/>
          <w:szCs w:val="20"/>
        </w:rPr>
        <w:t xml:space="preserve">Further information on our ongoing </w:t>
      </w:r>
      <w:r w:rsidR="00C47984" w:rsidRPr="0036073B">
        <w:rPr>
          <w:rFonts w:ascii="Arial" w:hAnsi="Arial" w:cs="Arial"/>
          <w:sz w:val="20"/>
          <w:szCs w:val="20"/>
        </w:rPr>
        <w:t xml:space="preserve">government advocacy </w:t>
      </w:r>
      <w:r w:rsidR="00BA5950" w:rsidRPr="0036073B">
        <w:rPr>
          <w:rFonts w:ascii="Arial" w:hAnsi="Arial" w:cs="Arial"/>
          <w:sz w:val="20"/>
          <w:szCs w:val="20"/>
        </w:rPr>
        <w:t xml:space="preserve">activity can be </w:t>
      </w:r>
      <w:hyperlink r:id="rId20" w:tgtFrame="_blank" w:history="1">
        <w:r w:rsidR="00BA5950" w:rsidRPr="0036073B">
          <w:rPr>
            <w:rStyle w:val="Hyperlink"/>
            <w:rFonts w:ascii="Arial" w:hAnsi="Arial" w:cs="Arial"/>
            <w:color w:val="auto"/>
            <w:sz w:val="20"/>
            <w:szCs w:val="20"/>
          </w:rPr>
          <w:t>found here</w:t>
        </w:r>
      </w:hyperlink>
    </w:p>
    <w:p w14:paraId="7FADD9F3" w14:textId="77777777" w:rsidR="0000129E" w:rsidRDefault="0000129E" w:rsidP="002B0993">
      <w:pPr>
        <w:pStyle w:val="xmsonormal"/>
        <w:rPr>
          <w:rStyle w:val="Hyperlink"/>
          <w:rFonts w:ascii="Arial" w:hAnsi="Arial" w:cs="Arial"/>
          <w:color w:val="auto"/>
          <w:sz w:val="20"/>
          <w:szCs w:val="20"/>
        </w:rPr>
      </w:pPr>
    </w:p>
    <w:p w14:paraId="2E467E65" w14:textId="77777777" w:rsidR="00745330" w:rsidRPr="0036073B" w:rsidRDefault="00745330" w:rsidP="002B0993">
      <w:pPr>
        <w:pStyle w:val="xmsonormal"/>
        <w:rPr>
          <w:rFonts w:ascii="Arial" w:hAnsi="Arial" w:cs="Arial"/>
          <w:sz w:val="20"/>
          <w:szCs w:val="20"/>
        </w:rPr>
      </w:pPr>
    </w:p>
    <w:p w14:paraId="16EF184C" w14:textId="77777777" w:rsidR="00685E62" w:rsidRDefault="00685E62" w:rsidP="002B0993">
      <w:pPr>
        <w:spacing w:after="531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6BC8DE6F" w14:textId="77777777" w:rsidR="00745330" w:rsidRDefault="00745330" w:rsidP="002B0993">
      <w:pPr>
        <w:spacing w:after="531" w:line="240" w:lineRule="auto"/>
        <w:ind w:left="0" w:firstLine="0"/>
        <w:rPr>
          <w:rFonts w:eastAsia="Calibri"/>
          <w:color w:val="auto"/>
          <w:sz w:val="20"/>
          <w:szCs w:val="20"/>
        </w:rPr>
      </w:pPr>
    </w:p>
    <w:p w14:paraId="5ACD8919" w14:textId="7735F36F" w:rsidR="00745330" w:rsidRPr="0036073B" w:rsidRDefault="00745330" w:rsidP="002B0993">
      <w:pPr>
        <w:spacing w:after="531" w:line="240" w:lineRule="auto"/>
        <w:ind w:left="0" w:firstLine="0"/>
        <w:rPr>
          <w:rFonts w:eastAsia="Calibri"/>
          <w:color w:val="auto"/>
          <w:sz w:val="20"/>
          <w:szCs w:val="20"/>
        </w:rPr>
        <w:sectPr w:rsidR="00745330" w:rsidRPr="0036073B" w:rsidSect="00DF2727">
          <w:type w:val="continuous"/>
          <w:pgSz w:w="11906" w:h="16838"/>
          <w:pgMar w:top="1438" w:right="1020" w:bottom="1276" w:left="1124" w:header="873" w:footer="494" w:gutter="0"/>
          <w:cols w:num="2" w:space="720"/>
          <w:titlePg/>
          <w:docGrid w:linePitch="245"/>
        </w:sectPr>
      </w:pPr>
    </w:p>
    <w:p w14:paraId="238C69E8" w14:textId="77777777" w:rsidR="00E15A72" w:rsidRPr="0036073B" w:rsidRDefault="00443FAA" w:rsidP="002B0993">
      <w:pPr>
        <w:spacing w:line="240" w:lineRule="auto"/>
        <w:ind w:left="0" w:right="112" w:firstLine="0"/>
        <w:rPr>
          <w:rFonts w:eastAsia="Calibri"/>
          <w:b/>
          <w:bCs/>
          <w:color w:val="auto"/>
          <w:sz w:val="20"/>
          <w:szCs w:val="20"/>
        </w:rPr>
      </w:pPr>
      <w:r w:rsidRPr="0036073B">
        <w:rPr>
          <w:rFonts w:eastAsia="Calibri"/>
          <w:b/>
          <w:bCs/>
          <w:color w:val="auto"/>
          <w:sz w:val="20"/>
          <w:szCs w:val="20"/>
        </w:rPr>
        <w:br/>
      </w:r>
    </w:p>
    <w:p w14:paraId="731D15E4" w14:textId="77777777" w:rsidR="00E15A72" w:rsidRPr="0036073B" w:rsidRDefault="00E15A72" w:rsidP="002B0993">
      <w:pPr>
        <w:spacing w:line="240" w:lineRule="auto"/>
        <w:ind w:left="0" w:right="112" w:firstLine="0"/>
        <w:rPr>
          <w:rFonts w:eastAsia="Calibri"/>
          <w:b/>
          <w:bCs/>
          <w:color w:val="auto"/>
          <w:sz w:val="20"/>
          <w:szCs w:val="20"/>
        </w:rPr>
      </w:pPr>
    </w:p>
    <w:p w14:paraId="01F4748E" w14:textId="77777777" w:rsidR="00E15A72" w:rsidRPr="0036073B" w:rsidRDefault="00E15A72" w:rsidP="002B0993">
      <w:pPr>
        <w:spacing w:line="240" w:lineRule="auto"/>
        <w:ind w:left="0" w:right="112" w:firstLine="0"/>
        <w:rPr>
          <w:rFonts w:eastAsia="Calibri"/>
          <w:b/>
          <w:bCs/>
          <w:color w:val="auto"/>
          <w:sz w:val="20"/>
          <w:szCs w:val="20"/>
        </w:rPr>
      </w:pPr>
    </w:p>
    <w:p w14:paraId="10399A9F" w14:textId="77777777" w:rsidR="00E15A72" w:rsidRPr="0036073B" w:rsidRDefault="00E15A72" w:rsidP="002B0993">
      <w:pPr>
        <w:spacing w:line="240" w:lineRule="auto"/>
        <w:ind w:left="0" w:right="112" w:firstLine="0"/>
        <w:rPr>
          <w:rFonts w:eastAsia="Calibri"/>
          <w:b/>
          <w:bCs/>
          <w:color w:val="auto"/>
          <w:sz w:val="20"/>
          <w:szCs w:val="20"/>
        </w:rPr>
      </w:pPr>
    </w:p>
    <w:p w14:paraId="267DD15C" w14:textId="77777777" w:rsidR="00F81DE7" w:rsidRPr="0036073B" w:rsidRDefault="00F81DE7" w:rsidP="002B0993">
      <w:pPr>
        <w:spacing w:line="240" w:lineRule="auto"/>
        <w:ind w:left="0" w:right="112" w:firstLine="0"/>
        <w:rPr>
          <w:rFonts w:eastAsia="Calibri"/>
          <w:b/>
          <w:bCs/>
          <w:color w:val="auto"/>
          <w:sz w:val="20"/>
          <w:szCs w:val="20"/>
        </w:rPr>
      </w:pPr>
    </w:p>
    <w:p w14:paraId="70462BF4" w14:textId="77777777" w:rsidR="00F81DE7" w:rsidRPr="0036073B" w:rsidRDefault="00F81DE7" w:rsidP="002B0993">
      <w:pPr>
        <w:spacing w:line="240" w:lineRule="auto"/>
        <w:ind w:left="0" w:right="112" w:firstLine="0"/>
        <w:rPr>
          <w:rFonts w:eastAsia="Calibri"/>
          <w:b/>
          <w:bCs/>
          <w:color w:val="auto"/>
          <w:sz w:val="20"/>
          <w:szCs w:val="20"/>
        </w:rPr>
      </w:pPr>
    </w:p>
    <w:p w14:paraId="1C8F4C1B" w14:textId="0071374C" w:rsidR="00561B69" w:rsidRPr="0036073B" w:rsidRDefault="00561B69" w:rsidP="002B0993">
      <w:pPr>
        <w:spacing w:line="240" w:lineRule="auto"/>
        <w:ind w:right="112"/>
        <w:rPr>
          <w:color w:val="auto"/>
          <w:sz w:val="20"/>
          <w:szCs w:val="20"/>
        </w:rPr>
      </w:pPr>
    </w:p>
    <w:sectPr w:rsidR="00561B69" w:rsidRPr="0036073B" w:rsidSect="00685E62">
      <w:type w:val="continuous"/>
      <w:pgSz w:w="11906" w:h="16838"/>
      <w:pgMar w:top="1438" w:right="1020" w:bottom="1748" w:left="1124" w:header="873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EDBBF5" w14:textId="77777777" w:rsidR="001863C9" w:rsidRDefault="001863C9">
      <w:pPr>
        <w:spacing w:after="0" w:line="240" w:lineRule="auto"/>
      </w:pPr>
      <w:r>
        <w:separator/>
      </w:r>
    </w:p>
  </w:endnote>
  <w:endnote w:type="continuationSeparator" w:id="0">
    <w:p w14:paraId="32C1701C" w14:textId="77777777" w:rsidR="001863C9" w:rsidRDefault="00186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D9169" w14:textId="77777777" w:rsidR="00AE6BB0" w:rsidRDefault="00AE6BB0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7ADADEF" wp14:editId="5CF6A109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C277D0D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21931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66F0A5" w14:textId="77777777" w:rsidR="00AE6BB0" w:rsidRPr="003556CF" w:rsidRDefault="00AE6BB0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w:drawing>
            <wp:anchor distT="0" distB="0" distL="114300" distR="114300" simplePos="0" relativeHeight="251657215" behindDoc="1" locked="0" layoutInCell="1" allowOverlap="1" wp14:anchorId="7C8CAFCE" wp14:editId="3C41745D">
              <wp:simplePos x="0" y="0"/>
              <wp:positionH relativeFrom="column">
                <wp:posOffset>-759295</wp:posOffset>
              </wp:positionH>
              <wp:positionV relativeFrom="paragraph">
                <wp:posOffset>-307119</wp:posOffset>
              </wp:positionV>
              <wp:extent cx="7562850" cy="898922"/>
              <wp:effectExtent l="0" t="0" r="0" b="0"/>
              <wp:wrapNone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622AA3EF" w14:textId="77777777" w:rsidR="00AE6BB0" w:rsidRDefault="00AE6B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DFF84B" w14:textId="77777777" w:rsidR="00AE6BB0" w:rsidRPr="005C1E0F" w:rsidRDefault="00AE6BB0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E50213" w14:textId="77777777" w:rsidR="00AE6BB0" w:rsidRDefault="00AE6BB0" w:rsidP="007D1046">
    <w:pPr>
      <w:spacing w:after="0" w:line="259" w:lineRule="auto"/>
      <w:ind w:left="0" w:right="-453" w:firstLine="0"/>
      <w:rPr>
        <w:noProof/>
      </w:rPr>
    </w:pPr>
  </w:p>
  <w:p w14:paraId="428D64E0" w14:textId="77777777" w:rsidR="00AE6BB0" w:rsidRPr="003556CF" w:rsidRDefault="00AE6BB0" w:rsidP="007D1046">
    <w:pPr>
      <w:spacing w:after="0" w:line="259" w:lineRule="auto"/>
      <w:ind w:left="0" w:right="-453" w:firstLine="0"/>
    </w:pPr>
    <w:r>
      <w:rPr>
        <w:noProof/>
      </w:rPr>
      <w:drawing>
        <wp:anchor distT="0" distB="0" distL="114300" distR="114300" simplePos="0" relativeHeight="251668480" behindDoc="0" locked="0" layoutInCell="1" allowOverlap="1" wp14:anchorId="1421A91A" wp14:editId="6A6115D2">
          <wp:simplePos x="0" y="0"/>
          <wp:positionH relativeFrom="column">
            <wp:posOffset>5162274</wp:posOffset>
          </wp:positionH>
          <wp:positionV relativeFrom="paragraph">
            <wp:posOffset>-528292</wp:posOffset>
          </wp:positionV>
          <wp:extent cx="1667596" cy="898525"/>
          <wp:effectExtent l="0" t="0" r="889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74095" cy="90202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20AF2" w14:textId="77777777" w:rsidR="001863C9" w:rsidRDefault="001863C9">
      <w:pPr>
        <w:spacing w:after="0" w:line="240" w:lineRule="auto"/>
      </w:pPr>
      <w:r>
        <w:separator/>
      </w:r>
    </w:p>
  </w:footnote>
  <w:footnote w:type="continuationSeparator" w:id="0">
    <w:p w14:paraId="499B7C0E" w14:textId="77777777" w:rsidR="001863C9" w:rsidRDefault="00186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7998F" w14:textId="77777777" w:rsidR="00AE6BB0" w:rsidRDefault="00AE6BB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E31E605" wp14:editId="6B523211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4E22F4E0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B0342" w14:textId="77777777" w:rsidR="00AE6BB0" w:rsidRDefault="00AE6BB0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B57B7BA" wp14:editId="7F3036A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5FAA58E0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1E2854" w14:textId="77777777" w:rsidR="00AE6BB0" w:rsidRDefault="00AE6BB0"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71552" behindDoc="1" locked="0" layoutInCell="1" allowOverlap="1" wp14:anchorId="3619D772" wp14:editId="186B0B14">
          <wp:simplePos x="0" y="0"/>
          <wp:positionH relativeFrom="column">
            <wp:posOffset>-694055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11" name="Picture 11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70528" behindDoc="1" locked="0" layoutInCell="1" allowOverlap="1" wp14:anchorId="5D94CFDC" wp14:editId="30F723B5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678F1523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43840"/>
    <w:multiLevelType w:val="hybridMultilevel"/>
    <w:tmpl w:val="55121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440DB"/>
    <w:multiLevelType w:val="hybridMultilevel"/>
    <w:tmpl w:val="0576F6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A0176D3"/>
    <w:multiLevelType w:val="multilevel"/>
    <w:tmpl w:val="7E840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8B491C"/>
    <w:multiLevelType w:val="hybridMultilevel"/>
    <w:tmpl w:val="F16E95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43260"/>
    <w:multiLevelType w:val="multilevel"/>
    <w:tmpl w:val="B0FC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705184"/>
    <w:multiLevelType w:val="multilevel"/>
    <w:tmpl w:val="13DAD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D1B4245"/>
    <w:multiLevelType w:val="multilevel"/>
    <w:tmpl w:val="3DA683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3104F4B"/>
    <w:multiLevelType w:val="hybridMultilevel"/>
    <w:tmpl w:val="DF10E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0D5275"/>
    <w:multiLevelType w:val="hybridMultilevel"/>
    <w:tmpl w:val="9DC03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51158"/>
    <w:multiLevelType w:val="multilevel"/>
    <w:tmpl w:val="04F22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5D24112"/>
    <w:multiLevelType w:val="hybridMultilevel"/>
    <w:tmpl w:val="FEBC40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030A3B"/>
    <w:multiLevelType w:val="hybridMultilevel"/>
    <w:tmpl w:val="409C2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041E1"/>
    <w:multiLevelType w:val="hybridMultilevel"/>
    <w:tmpl w:val="0D06ECF8"/>
    <w:lvl w:ilvl="0" w:tplc="A95CC212">
      <w:start w:val="1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E276533"/>
    <w:multiLevelType w:val="multilevel"/>
    <w:tmpl w:val="5A22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B3751D"/>
    <w:multiLevelType w:val="multilevel"/>
    <w:tmpl w:val="391E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8811173"/>
    <w:multiLevelType w:val="multilevel"/>
    <w:tmpl w:val="3834B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CEE4FE1"/>
    <w:multiLevelType w:val="multilevel"/>
    <w:tmpl w:val="64EA0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51F120F"/>
    <w:multiLevelType w:val="multilevel"/>
    <w:tmpl w:val="F99C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B6E3314"/>
    <w:multiLevelType w:val="multilevel"/>
    <w:tmpl w:val="9F56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FBD7A47"/>
    <w:multiLevelType w:val="hybridMultilevel"/>
    <w:tmpl w:val="52E2FC64"/>
    <w:lvl w:ilvl="0" w:tplc="08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2" w15:restartNumberingAfterBreak="0">
    <w:nsid w:val="7B6F2F22"/>
    <w:multiLevelType w:val="multilevel"/>
    <w:tmpl w:val="F440C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CCB59A5"/>
    <w:multiLevelType w:val="hybridMultilevel"/>
    <w:tmpl w:val="98ACAC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4"/>
  </w:num>
  <w:num w:numId="4">
    <w:abstractNumId w:val="23"/>
  </w:num>
  <w:num w:numId="5">
    <w:abstractNumId w:val="10"/>
  </w:num>
  <w:num w:numId="6">
    <w:abstractNumId w:val="5"/>
  </w:num>
  <w:num w:numId="7">
    <w:abstractNumId w:val="1"/>
  </w:num>
  <w:num w:numId="8">
    <w:abstractNumId w:val="4"/>
  </w:num>
  <w:num w:numId="9">
    <w:abstractNumId w:val="22"/>
  </w:num>
  <w:num w:numId="10">
    <w:abstractNumId w:val="19"/>
  </w:num>
  <w:num w:numId="11">
    <w:abstractNumId w:val="17"/>
  </w:num>
  <w:num w:numId="12">
    <w:abstractNumId w:val="6"/>
  </w:num>
  <w:num w:numId="13">
    <w:abstractNumId w:val="16"/>
  </w:num>
  <w:num w:numId="14">
    <w:abstractNumId w:val="11"/>
  </w:num>
  <w:num w:numId="15">
    <w:abstractNumId w:val="18"/>
  </w:num>
  <w:num w:numId="16">
    <w:abstractNumId w:val="8"/>
  </w:num>
  <w:num w:numId="17">
    <w:abstractNumId w:val="20"/>
  </w:num>
  <w:num w:numId="18">
    <w:abstractNumId w:val="15"/>
  </w:num>
  <w:num w:numId="19">
    <w:abstractNumId w:val="21"/>
  </w:num>
  <w:num w:numId="20">
    <w:abstractNumId w:val="12"/>
  </w:num>
  <w:num w:numId="21">
    <w:abstractNumId w:val="0"/>
  </w:num>
  <w:num w:numId="22">
    <w:abstractNumId w:val="13"/>
  </w:num>
  <w:num w:numId="23">
    <w:abstractNumId w:val="7"/>
  </w:num>
  <w:num w:numId="2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85F"/>
    <w:rsid w:val="0000129E"/>
    <w:rsid w:val="0000727E"/>
    <w:rsid w:val="000171EA"/>
    <w:rsid w:val="00031CE5"/>
    <w:rsid w:val="00042476"/>
    <w:rsid w:val="00054C29"/>
    <w:rsid w:val="00063A4B"/>
    <w:rsid w:val="00063CF6"/>
    <w:rsid w:val="00075990"/>
    <w:rsid w:val="00082EA6"/>
    <w:rsid w:val="00091FEB"/>
    <w:rsid w:val="000A2559"/>
    <w:rsid w:val="000A3881"/>
    <w:rsid w:val="000B5504"/>
    <w:rsid w:val="000C5898"/>
    <w:rsid w:val="000D4D39"/>
    <w:rsid w:val="000D7140"/>
    <w:rsid w:val="000F1FEA"/>
    <w:rsid w:val="000F4FA1"/>
    <w:rsid w:val="00105C26"/>
    <w:rsid w:val="001131C2"/>
    <w:rsid w:val="001255DB"/>
    <w:rsid w:val="00135B2F"/>
    <w:rsid w:val="001375F5"/>
    <w:rsid w:val="00145948"/>
    <w:rsid w:val="00172994"/>
    <w:rsid w:val="001863C9"/>
    <w:rsid w:val="001867B7"/>
    <w:rsid w:val="00195AEA"/>
    <w:rsid w:val="001B3DE1"/>
    <w:rsid w:val="001C7DC5"/>
    <w:rsid w:val="001D0235"/>
    <w:rsid w:val="001D16A3"/>
    <w:rsid w:val="001E1384"/>
    <w:rsid w:val="001F0FD6"/>
    <w:rsid w:val="00213745"/>
    <w:rsid w:val="00237082"/>
    <w:rsid w:val="00240338"/>
    <w:rsid w:val="00245D67"/>
    <w:rsid w:val="00281A1E"/>
    <w:rsid w:val="002B0993"/>
    <w:rsid w:val="002B179F"/>
    <w:rsid w:val="002D2424"/>
    <w:rsid w:val="00307024"/>
    <w:rsid w:val="003223BB"/>
    <w:rsid w:val="00324B7B"/>
    <w:rsid w:val="00331298"/>
    <w:rsid w:val="00333466"/>
    <w:rsid w:val="00342A7D"/>
    <w:rsid w:val="003556CF"/>
    <w:rsid w:val="00360673"/>
    <w:rsid w:val="0036073B"/>
    <w:rsid w:val="00360FAD"/>
    <w:rsid w:val="00367116"/>
    <w:rsid w:val="00390041"/>
    <w:rsid w:val="00396D71"/>
    <w:rsid w:val="003B6C35"/>
    <w:rsid w:val="003B708A"/>
    <w:rsid w:val="003C054E"/>
    <w:rsid w:val="003C0C8F"/>
    <w:rsid w:val="003F4B5F"/>
    <w:rsid w:val="00430DC0"/>
    <w:rsid w:val="00443FAA"/>
    <w:rsid w:val="0045205B"/>
    <w:rsid w:val="00465481"/>
    <w:rsid w:val="00473D26"/>
    <w:rsid w:val="00486407"/>
    <w:rsid w:val="00497A72"/>
    <w:rsid w:val="004A2F66"/>
    <w:rsid w:val="004A71D7"/>
    <w:rsid w:val="004B43C2"/>
    <w:rsid w:val="004F0AF0"/>
    <w:rsid w:val="005027BA"/>
    <w:rsid w:val="005032DA"/>
    <w:rsid w:val="005054BA"/>
    <w:rsid w:val="00507C5E"/>
    <w:rsid w:val="00517B09"/>
    <w:rsid w:val="00525E69"/>
    <w:rsid w:val="005356EA"/>
    <w:rsid w:val="00561B69"/>
    <w:rsid w:val="00562494"/>
    <w:rsid w:val="0056683C"/>
    <w:rsid w:val="00574EF9"/>
    <w:rsid w:val="00585D01"/>
    <w:rsid w:val="00597A84"/>
    <w:rsid w:val="005B7F19"/>
    <w:rsid w:val="005C1E0F"/>
    <w:rsid w:val="005D0333"/>
    <w:rsid w:val="005E1DF6"/>
    <w:rsid w:val="005E3D72"/>
    <w:rsid w:val="005F49FC"/>
    <w:rsid w:val="00603774"/>
    <w:rsid w:val="00606D86"/>
    <w:rsid w:val="006249D0"/>
    <w:rsid w:val="006278F7"/>
    <w:rsid w:val="00642AC2"/>
    <w:rsid w:val="006608A5"/>
    <w:rsid w:val="00685243"/>
    <w:rsid w:val="00685E62"/>
    <w:rsid w:val="00695122"/>
    <w:rsid w:val="006A1260"/>
    <w:rsid w:val="006A4EC3"/>
    <w:rsid w:val="006A6748"/>
    <w:rsid w:val="006B50D8"/>
    <w:rsid w:val="006C2CB6"/>
    <w:rsid w:val="006C51DA"/>
    <w:rsid w:val="006D1AED"/>
    <w:rsid w:val="006E09CE"/>
    <w:rsid w:val="006E2AA1"/>
    <w:rsid w:val="006F478B"/>
    <w:rsid w:val="006F49CD"/>
    <w:rsid w:val="00701971"/>
    <w:rsid w:val="007162F7"/>
    <w:rsid w:val="0072284F"/>
    <w:rsid w:val="00735677"/>
    <w:rsid w:val="00745330"/>
    <w:rsid w:val="00767684"/>
    <w:rsid w:val="007702F4"/>
    <w:rsid w:val="00781C76"/>
    <w:rsid w:val="00797294"/>
    <w:rsid w:val="007C3B21"/>
    <w:rsid w:val="007D1046"/>
    <w:rsid w:val="007D344C"/>
    <w:rsid w:val="007D369F"/>
    <w:rsid w:val="007D74D0"/>
    <w:rsid w:val="0081096E"/>
    <w:rsid w:val="00820FE1"/>
    <w:rsid w:val="0082162C"/>
    <w:rsid w:val="00861971"/>
    <w:rsid w:val="00875AF1"/>
    <w:rsid w:val="008819F4"/>
    <w:rsid w:val="00883B4B"/>
    <w:rsid w:val="00894C19"/>
    <w:rsid w:val="00896888"/>
    <w:rsid w:val="008A07A0"/>
    <w:rsid w:val="008A1632"/>
    <w:rsid w:val="008B45BD"/>
    <w:rsid w:val="008C6C98"/>
    <w:rsid w:val="008C7B34"/>
    <w:rsid w:val="008E4F94"/>
    <w:rsid w:val="008F6A63"/>
    <w:rsid w:val="009006CD"/>
    <w:rsid w:val="0090763D"/>
    <w:rsid w:val="00922AF7"/>
    <w:rsid w:val="009273A7"/>
    <w:rsid w:val="00933278"/>
    <w:rsid w:val="00935ABB"/>
    <w:rsid w:val="00936935"/>
    <w:rsid w:val="00950E18"/>
    <w:rsid w:val="009667D4"/>
    <w:rsid w:val="00975F54"/>
    <w:rsid w:val="0098111F"/>
    <w:rsid w:val="00981ECE"/>
    <w:rsid w:val="009A1574"/>
    <w:rsid w:val="009A1AE0"/>
    <w:rsid w:val="009A5235"/>
    <w:rsid w:val="009A6B66"/>
    <w:rsid w:val="009B0811"/>
    <w:rsid w:val="009B095B"/>
    <w:rsid w:val="009B7CF8"/>
    <w:rsid w:val="009D4933"/>
    <w:rsid w:val="009E012F"/>
    <w:rsid w:val="009E29A3"/>
    <w:rsid w:val="00A0142E"/>
    <w:rsid w:val="00A35C0C"/>
    <w:rsid w:val="00A43211"/>
    <w:rsid w:val="00A512BB"/>
    <w:rsid w:val="00A7471F"/>
    <w:rsid w:val="00A76BBB"/>
    <w:rsid w:val="00A95481"/>
    <w:rsid w:val="00A97EE4"/>
    <w:rsid w:val="00AC6D58"/>
    <w:rsid w:val="00AD59FC"/>
    <w:rsid w:val="00AD740B"/>
    <w:rsid w:val="00AE6BB0"/>
    <w:rsid w:val="00AF6832"/>
    <w:rsid w:val="00B10281"/>
    <w:rsid w:val="00B24EDD"/>
    <w:rsid w:val="00B314BC"/>
    <w:rsid w:val="00B435F1"/>
    <w:rsid w:val="00B4673C"/>
    <w:rsid w:val="00B81495"/>
    <w:rsid w:val="00B854B9"/>
    <w:rsid w:val="00B8697A"/>
    <w:rsid w:val="00B9496A"/>
    <w:rsid w:val="00BA1FDA"/>
    <w:rsid w:val="00BA513F"/>
    <w:rsid w:val="00BA5950"/>
    <w:rsid w:val="00BA68A5"/>
    <w:rsid w:val="00BC7AC3"/>
    <w:rsid w:val="00BE29C8"/>
    <w:rsid w:val="00BF0372"/>
    <w:rsid w:val="00BF4007"/>
    <w:rsid w:val="00BF43D1"/>
    <w:rsid w:val="00C10073"/>
    <w:rsid w:val="00C34519"/>
    <w:rsid w:val="00C3504B"/>
    <w:rsid w:val="00C40D12"/>
    <w:rsid w:val="00C45C00"/>
    <w:rsid w:val="00C47984"/>
    <w:rsid w:val="00C47EF3"/>
    <w:rsid w:val="00C632BD"/>
    <w:rsid w:val="00C81D73"/>
    <w:rsid w:val="00C8685F"/>
    <w:rsid w:val="00CA589F"/>
    <w:rsid w:val="00CA7D80"/>
    <w:rsid w:val="00CB5120"/>
    <w:rsid w:val="00CC014D"/>
    <w:rsid w:val="00CC60F7"/>
    <w:rsid w:val="00CD48F6"/>
    <w:rsid w:val="00CD4E3D"/>
    <w:rsid w:val="00D02F79"/>
    <w:rsid w:val="00D07F38"/>
    <w:rsid w:val="00D23C4E"/>
    <w:rsid w:val="00D26797"/>
    <w:rsid w:val="00D37980"/>
    <w:rsid w:val="00D92BA2"/>
    <w:rsid w:val="00DA2EFD"/>
    <w:rsid w:val="00DD41B6"/>
    <w:rsid w:val="00DD55AB"/>
    <w:rsid w:val="00DF2727"/>
    <w:rsid w:val="00DF684D"/>
    <w:rsid w:val="00E15A72"/>
    <w:rsid w:val="00E178D8"/>
    <w:rsid w:val="00E23696"/>
    <w:rsid w:val="00E23CD5"/>
    <w:rsid w:val="00E41A0E"/>
    <w:rsid w:val="00E4680F"/>
    <w:rsid w:val="00E50849"/>
    <w:rsid w:val="00E716B8"/>
    <w:rsid w:val="00EA221F"/>
    <w:rsid w:val="00EB47CA"/>
    <w:rsid w:val="00EC2042"/>
    <w:rsid w:val="00EE5FD8"/>
    <w:rsid w:val="00EF724C"/>
    <w:rsid w:val="00F01684"/>
    <w:rsid w:val="00F01EBC"/>
    <w:rsid w:val="00F23A8D"/>
    <w:rsid w:val="00F316C9"/>
    <w:rsid w:val="00F51ABB"/>
    <w:rsid w:val="00F538D7"/>
    <w:rsid w:val="00F60606"/>
    <w:rsid w:val="00F81DE7"/>
    <w:rsid w:val="00F878AC"/>
    <w:rsid w:val="00FA06B8"/>
    <w:rsid w:val="00FB1176"/>
    <w:rsid w:val="00FD41A8"/>
    <w:rsid w:val="00FF4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451A4A"/>
  <w15:docId w15:val="{5EEBA362-2B51-4C0F-BBF6-75F9ED62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numPr>
        <w:numId w:val="3"/>
      </w:numPr>
      <w:spacing w:after="57"/>
      <w:ind w:left="20" w:hanging="10"/>
      <w:outlineLvl w:val="0"/>
    </w:pPr>
    <w:rPr>
      <w:rFonts w:ascii="Calibri" w:eastAsia="Calibri" w:hAnsi="Calibri" w:cs="Calibri"/>
      <w:b/>
      <w:color w:val="4A1763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10"/>
      <w:jc w:val="center"/>
      <w:outlineLvl w:val="1"/>
    </w:pPr>
    <w:rPr>
      <w:rFonts w:ascii="Calibri" w:eastAsia="Calibri" w:hAnsi="Calibri" w:cs="Calibri"/>
      <w:b/>
      <w:color w:val="4A1763"/>
      <w:sz w:val="24"/>
    </w:rPr>
  </w:style>
  <w:style w:type="paragraph" w:styleId="Heading3">
    <w:name w:val="heading 3"/>
    <w:basedOn w:val="Normal"/>
    <w:link w:val="Heading3Char"/>
    <w:uiPriority w:val="9"/>
    <w:qFormat/>
    <w:rsid w:val="0036073B"/>
    <w:pPr>
      <w:spacing w:before="100" w:beforeAutospacing="1" w:after="100" w:afterAutospacing="1" w:line="240" w:lineRule="auto"/>
      <w:ind w:left="0" w:firstLine="0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4A1763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4A1763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C86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868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3C4E"/>
    <w:rPr>
      <w:color w:val="0563C1"/>
      <w:u w:val="single"/>
    </w:rPr>
  </w:style>
  <w:style w:type="paragraph" w:customStyle="1" w:styleId="xmsonormal">
    <w:name w:val="x_msonormal"/>
    <w:basedOn w:val="Normal"/>
    <w:rsid w:val="006C51DA"/>
    <w:pPr>
      <w:spacing w:after="0" w:line="240" w:lineRule="auto"/>
      <w:ind w:left="0" w:firstLine="0"/>
    </w:pPr>
    <w:rPr>
      <w:rFonts w:ascii="Calibri" w:eastAsiaTheme="minorHAnsi" w:hAnsi="Calibri" w:cs="Calibri"/>
      <w:color w:val="auto"/>
      <w:sz w:val="22"/>
    </w:rPr>
  </w:style>
  <w:style w:type="paragraph" w:customStyle="1" w:styleId="xmsolistparagraph">
    <w:name w:val="x_msolistparagraph"/>
    <w:basedOn w:val="Normal"/>
    <w:rsid w:val="006C51DA"/>
    <w:pPr>
      <w:spacing w:after="0" w:line="240" w:lineRule="auto"/>
      <w:ind w:left="720" w:firstLine="0"/>
    </w:pPr>
    <w:rPr>
      <w:rFonts w:ascii="Calibri" w:eastAsiaTheme="minorHAnsi" w:hAnsi="Calibri" w:cs="Calibri"/>
      <w:color w:val="auto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1D16A3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E3D72"/>
    <w:pPr>
      <w:spacing w:after="300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A07A0"/>
    <w:rPr>
      <w:color w:val="605E5C"/>
      <w:shd w:val="clear" w:color="auto" w:fill="E1DFDD"/>
    </w:rPr>
  </w:style>
  <w:style w:type="paragraph" w:customStyle="1" w:styleId="Default">
    <w:name w:val="Default"/>
    <w:rsid w:val="001375F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rticle-intro">
    <w:name w:val="article-intro"/>
    <w:basedOn w:val="Normal"/>
    <w:rsid w:val="009B095B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36073B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85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431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19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068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82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342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066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239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067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0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rics.org/uk/news-insight/latest-news/coronavirus-and-rics-events/support-and-guidance-for-smes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rics.org/uk/news-insight/latest-news/coronavirus-and-rics-events/guidance-for-professionals/beyond-covid-19-reopening-guides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hyperlink" Target="https://www.rics.org/uk/news-insight/latest-news/coronavirus-and-rics-events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yperlink" Target="mailto:apcsupport@rics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Data\RICS%20Office%20Templates\Internal%20Docu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9EDA65EEEE5C44A963F92E89547852" ma:contentTypeVersion="10" ma:contentTypeDescription="Create a new document." ma:contentTypeScope="" ma:versionID="8576c1221f98934900c40a9808cdf15e">
  <xsd:schema xmlns:xsd="http://www.w3.org/2001/XMLSchema" xmlns:xs="http://www.w3.org/2001/XMLSchema" xmlns:p="http://schemas.microsoft.com/office/2006/metadata/properties" xmlns:ns3="9185df22-72f6-443e-86c3-9d15a0f52a4d" targetNamespace="http://schemas.microsoft.com/office/2006/metadata/properties" ma:root="true" ma:fieldsID="6d4ad92118c94341a07c583fd65e9e87" ns3:_="">
    <xsd:import namespace="9185df22-72f6-443e-86c3-9d15a0f52a4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85df22-72f6-443e-86c3-9d15a0f52a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98175-D08D-4AFD-A625-55A775F23A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E4F02C-BAB1-4978-920B-F88E1F1026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D7EF11-0FFE-419C-BD71-FCD5CBE2C2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85df22-72f6-443e-86c3-9d15a0f52a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E61B41-2EC3-466D-A9B3-CD04204AB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Internal Document</Template>
  <TotalTime>92</TotalTime>
  <Pages>2</Pages>
  <Words>761</Words>
  <Characters>4342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RICS</Company>
  <LinksUpToDate>false</LinksUpToDate>
  <CharactersWithSpaces>5093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Lindon</dc:creator>
  <cp:lastModifiedBy>Joanna Lindon</cp:lastModifiedBy>
  <cp:revision>98</cp:revision>
  <cp:lastPrinted>2014-08-05T14:32:00Z</cp:lastPrinted>
  <dcterms:created xsi:type="dcterms:W3CDTF">2020-10-07T15:06:00Z</dcterms:created>
  <dcterms:modified xsi:type="dcterms:W3CDTF">2020-10-13T09:06:00Z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0x010100829EDA65EEEE5C44A963F92E89547852</vt:lpwstr>
  </property>
</Properties>
</file>